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09" w:type="dxa"/>
        <w:tblInd w:w="108" w:type="dxa"/>
        <w:tblLook w:val="01E0" w:firstRow="1" w:lastRow="1" w:firstColumn="1" w:lastColumn="1" w:noHBand="0" w:noVBand="0"/>
      </w:tblPr>
      <w:tblGrid>
        <w:gridCol w:w="3418"/>
        <w:gridCol w:w="6091"/>
      </w:tblGrid>
      <w:tr w:rsidR="00F03258" w:rsidRPr="00704AFF" w14:paraId="53E633D1" w14:textId="77777777" w:rsidTr="00CF2DD7">
        <w:trPr>
          <w:trHeight w:val="1380"/>
        </w:trPr>
        <w:tc>
          <w:tcPr>
            <w:tcW w:w="3418" w:type="dxa"/>
          </w:tcPr>
          <w:p w14:paraId="05C6EBC8" w14:textId="77777777" w:rsidR="00F03258" w:rsidRPr="00704AFF" w:rsidRDefault="00F03258" w:rsidP="00CF2DD7">
            <w:pPr>
              <w:jc w:val="center"/>
              <w:rPr>
                <w:b/>
                <w:bCs/>
              </w:rPr>
            </w:pPr>
            <w:r w:rsidRPr="00704AFF">
              <w:rPr>
                <w:b/>
                <w:bCs/>
              </w:rPr>
              <w:t>HỘI ĐỒNG NHÂN DÂN</w:t>
            </w:r>
          </w:p>
          <w:p w14:paraId="3B500F7A" w14:textId="0B594324" w:rsidR="00F03258" w:rsidRPr="00704AFF" w:rsidRDefault="00F03258" w:rsidP="00CF2DD7">
            <w:pPr>
              <w:jc w:val="center"/>
              <w:rPr>
                <w:b/>
                <w:noProof/>
              </w:rPr>
            </w:pPr>
            <w:r w:rsidRPr="00704AFF">
              <w:rPr>
                <w:b/>
                <w:noProof/>
              </w:rPr>
              <w:t xml:space="preserve">XÃ </w:t>
            </w:r>
            <w:r w:rsidR="00CE7B77">
              <w:rPr>
                <w:b/>
                <w:noProof/>
              </w:rPr>
              <w:t>LÙNG PHÌNH</w:t>
            </w:r>
          </w:p>
          <w:p w14:paraId="096EA187" w14:textId="69136DD8" w:rsidR="00F03258" w:rsidRPr="00704AFF" w:rsidRDefault="00F03258" w:rsidP="00CF2DD7">
            <w:pPr>
              <w:jc w:val="center"/>
              <w:rPr>
                <w:b/>
                <w:bCs/>
              </w:rPr>
            </w:pPr>
            <w:r w:rsidRPr="00704AFF">
              <w:rPr>
                <w:noProof/>
              </w:rPr>
              <mc:AlternateContent>
                <mc:Choice Requires="wps">
                  <w:drawing>
                    <wp:anchor distT="0" distB="0" distL="114300" distR="114300" simplePos="0" relativeHeight="251662336" behindDoc="0" locked="0" layoutInCell="1" allowOverlap="1" wp14:anchorId="7CF89259" wp14:editId="7F7FE8D0">
                      <wp:simplePos x="0" y="0"/>
                      <wp:positionH relativeFrom="column">
                        <wp:posOffset>626745</wp:posOffset>
                      </wp:positionH>
                      <wp:positionV relativeFrom="paragraph">
                        <wp:posOffset>44450</wp:posOffset>
                      </wp:positionV>
                      <wp:extent cx="692150" cy="0"/>
                      <wp:effectExtent l="13335" t="5715" r="8890" b="13335"/>
                      <wp:wrapNone/>
                      <wp:docPr id="1614557236"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6B444FE" id="Đường nối Thẳ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5pt" to="103.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"/>
                  </w:pict>
                </mc:Fallback>
              </mc:AlternateContent>
            </w:r>
          </w:p>
          <w:p w14:paraId="7437623A" w14:textId="77777777" w:rsidR="00F03258" w:rsidRPr="00704AFF" w:rsidRDefault="00F03258" w:rsidP="00CF2DD7">
            <w:pPr>
              <w:jc w:val="center"/>
            </w:pPr>
            <w:r w:rsidRPr="00704AFF">
              <w:t>Số:    /NQ-HĐND</w:t>
            </w:r>
          </w:p>
          <w:p w14:paraId="0BC02F07" w14:textId="77777777" w:rsidR="00F03258" w:rsidRPr="00704AFF" w:rsidRDefault="00F03258" w:rsidP="00CF2DD7">
            <w:pPr>
              <w:jc w:val="center"/>
              <w:rPr>
                <w:b/>
                <w:bCs/>
                <w:i/>
              </w:rPr>
            </w:pPr>
          </w:p>
        </w:tc>
        <w:tc>
          <w:tcPr>
            <w:tcW w:w="6091" w:type="dxa"/>
          </w:tcPr>
          <w:p w14:paraId="66D8DF01" w14:textId="77777777" w:rsidR="00F03258" w:rsidRPr="00704AFF" w:rsidRDefault="00F03258" w:rsidP="00CF2DD7">
            <w:pPr>
              <w:jc w:val="center"/>
              <w:rPr>
                <w:b/>
                <w:bCs/>
              </w:rPr>
            </w:pPr>
            <w:r w:rsidRPr="00704AFF">
              <w:rPr>
                <w:b/>
                <w:bCs/>
              </w:rPr>
              <w:t>CỘNG HOÀ XÃ HỘI CHỦ NGHĨA VIỆT NAM</w:t>
            </w:r>
          </w:p>
          <w:p w14:paraId="28F023CC" w14:textId="77777777" w:rsidR="00F03258" w:rsidRPr="00704AFF" w:rsidRDefault="00F03258" w:rsidP="00CF2DD7">
            <w:pPr>
              <w:jc w:val="center"/>
              <w:rPr>
                <w:b/>
                <w:bCs/>
              </w:rPr>
            </w:pPr>
            <w:r w:rsidRPr="00704AFF">
              <w:rPr>
                <w:b/>
              </w:rPr>
              <w:t>Độc lập - Tự do - Hạnh phúc</w:t>
            </w:r>
          </w:p>
          <w:p w14:paraId="1F9A1B4F" w14:textId="5CABAD8D" w:rsidR="00F03258" w:rsidRPr="00704AFF" w:rsidRDefault="00F03258" w:rsidP="00CF2DD7">
            <w:pPr>
              <w:jc w:val="center"/>
              <w:rPr>
                <w:i/>
              </w:rPr>
            </w:pPr>
            <w:r w:rsidRPr="00704AFF">
              <w:rPr>
                <w:noProof/>
              </w:rPr>
              <mc:AlternateContent>
                <mc:Choice Requires="wps">
                  <w:drawing>
                    <wp:anchor distT="0" distB="0" distL="114300" distR="114300" simplePos="0" relativeHeight="251663360" behindDoc="0" locked="0" layoutInCell="1" allowOverlap="1" wp14:anchorId="67135CF0" wp14:editId="28DA6043">
                      <wp:simplePos x="0" y="0"/>
                      <wp:positionH relativeFrom="column">
                        <wp:posOffset>807720</wp:posOffset>
                      </wp:positionH>
                      <wp:positionV relativeFrom="paragraph">
                        <wp:posOffset>44450</wp:posOffset>
                      </wp:positionV>
                      <wp:extent cx="2082165" cy="2540"/>
                      <wp:effectExtent l="12065" t="5715" r="10795" b="10795"/>
                      <wp:wrapNone/>
                      <wp:docPr id="1962357850"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EF5E945" id="Đường nối Thẳng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5pt" to="227.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"/>
                  </w:pict>
                </mc:Fallback>
              </mc:AlternateContent>
            </w:r>
          </w:p>
          <w:p w14:paraId="76166323" w14:textId="46E6424F" w:rsidR="00F03258" w:rsidRPr="00704AFF" w:rsidRDefault="00CE7B77" w:rsidP="00CF2DD7">
            <w:pPr>
              <w:jc w:val="center"/>
              <w:rPr>
                <w:i/>
              </w:rPr>
            </w:pPr>
            <w:r>
              <w:rPr>
                <w:i/>
              </w:rPr>
              <w:t>Lùng Phình</w:t>
            </w:r>
            <w:r w:rsidR="00F03258" w:rsidRPr="00704AFF">
              <w:rPr>
                <w:i/>
              </w:rPr>
              <w:t>, ngày</w:t>
            </w:r>
            <w:r>
              <w:rPr>
                <w:i/>
              </w:rPr>
              <w:t xml:space="preserve"> 25</w:t>
            </w:r>
            <w:r w:rsidR="00F03258" w:rsidRPr="00704AFF">
              <w:rPr>
                <w:i/>
              </w:rPr>
              <w:t xml:space="preserve"> tháng </w:t>
            </w:r>
            <w:r w:rsidR="00F03258">
              <w:rPr>
                <w:i/>
              </w:rPr>
              <w:t>3</w:t>
            </w:r>
            <w:r w:rsidR="00F03258" w:rsidRPr="00704AFF">
              <w:rPr>
                <w:i/>
              </w:rPr>
              <w:t xml:space="preserve"> năm 202</w:t>
            </w:r>
            <w:r w:rsidR="00F03258">
              <w:rPr>
                <w:i/>
              </w:rPr>
              <w:t>6</w:t>
            </w:r>
          </w:p>
        </w:tc>
      </w:tr>
    </w:tbl>
    <w:p w14:paraId="415ECDBD" w14:textId="77777777" w:rsidR="00F03258" w:rsidRPr="00704AFF" w:rsidRDefault="00F03258" w:rsidP="00F03258">
      <w:pPr>
        <w:jc w:val="center"/>
        <w:rPr>
          <w:b/>
        </w:rPr>
      </w:pPr>
      <w:r w:rsidRPr="00704AFF">
        <w:rPr>
          <w:b/>
        </w:rPr>
        <w:t>NGHỊ QUYẾT</w:t>
      </w:r>
    </w:p>
    <w:p w14:paraId="7F7CD40C" w14:textId="77777777" w:rsidR="00293F0D" w:rsidRDefault="00F03258" w:rsidP="00F03258">
      <w:pPr>
        <w:ind w:left="23" w:hanging="23"/>
        <w:jc w:val="center"/>
        <w:rPr>
          <w:b/>
        </w:rPr>
      </w:pPr>
      <w:r w:rsidRPr="00704AFF">
        <w:rPr>
          <w:b/>
        </w:rPr>
        <w:t xml:space="preserve">Về việc ban hành Quy chế </w:t>
      </w:r>
      <w:r w:rsidR="005C7A4B">
        <w:rPr>
          <w:b/>
        </w:rPr>
        <w:t>làm việc</w:t>
      </w:r>
      <w:r w:rsidRPr="00704AFF">
        <w:rPr>
          <w:b/>
        </w:rPr>
        <w:t xml:space="preserve"> của Hội đồng nhân dân </w:t>
      </w:r>
    </w:p>
    <w:p w14:paraId="247F3694" w14:textId="6058C4E1" w:rsidR="00937A15" w:rsidRDefault="00F03258" w:rsidP="00937A15">
      <w:pPr>
        <w:ind w:left="23" w:hanging="23"/>
        <w:jc w:val="center"/>
        <w:rPr>
          <w:b/>
        </w:rPr>
      </w:pPr>
      <w:r w:rsidRPr="00704AFF">
        <w:rPr>
          <w:b/>
        </w:rPr>
        <w:t xml:space="preserve">xã </w:t>
      </w:r>
      <w:r w:rsidR="00293F0D">
        <w:rPr>
          <w:b/>
        </w:rPr>
        <w:t>Lùng Phình</w:t>
      </w:r>
      <w:r w:rsidRPr="00704AFF">
        <w:rPr>
          <w:b/>
        </w:rPr>
        <w:t xml:space="preserve"> khóa </w:t>
      </w:r>
      <w:r>
        <w:rPr>
          <w:b/>
        </w:rPr>
        <w:t>I</w:t>
      </w:r>
      <w:r w:rsidR="00726764">
        <w:rPr>
          <w:b/>
        </w:rPr>
        <w:t>I</w:t>
      </w:r>
      <w:r>
        <w:rPr>
          <w:b/>
        </w:rPr>
        <w:t>I</w:t>
      </w:r>
      <w:r w:rsidRPr="00704AFF">
        <w:rPr>
          <w:b/>
        </w:rPr>
        <w:t xml:space="preserve">, nhiệm kỳ </w:t>
      </w:r>
      <w:r w:rsidR="00726764">
        <w:rPr>
          <w:b/>
        </w:rPr>
        <w:t>2026 - 2031</w:t>
      </w:r>
      <w:r w:rsidR="00937A15">
        <w:rPr>
          <w:b/>
        </w:rPr>
        <w:t xml:space="preserve"> </w:t>
      </w:r>
    </w:p>
    <w:p w14:paraId="573C052F" w14:textId="4885C487" w:rsidR="00937A15" w:rsidRDefault="00937A15" w:rsidP="00937A15">
      <w:pPr>
        <w:ind w:left="23" w:hanging="23"/>
        <w:jc w:val="center"/>
        <w:rPr>
          <w:b/>
          <w:bCs/>
        </w:rPr>
      </w:pPr>
      <w:r w:rsidRPr="00704AFF">
        <w:rPr>
          <w:b/>
          <w:bCs/>
          <w:noProof/>
        </w:rPr>
        <mc:AlternateContent>
          <mc:Choice Requires="wps">
            <w:drawing>
              <wp:anchor distT="0" distB="0" distL="114300" distR="114300" simplePos="0" relativeHeight="251661312" behindDoc="0" locked="0" layoutInCell="1" allowOverlap="1" wp14:anchorId="6CE13FB9" wp14:editId="4F4D279B">
                <wp:simplePos x="0" y="0"/>
                <wp:positionH relativeFrom="column">
                  <wp:posOffset>2289810</wp:posOffset>
                </wp:positionH>
                <wp:positionV relativeFrom="paragraph">
                  <wp:posOffset>43815</wp:posOffset>
                </wp:positionV>
                <wp:extent cx="1336040" cy="0"/>
                <wp:effectExtent l="13335" t="13335" r="12700" b="5715"/>
                <wp:wrapNone/>
                <wp:docPr id="10702404"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21717" id="Đường nối Thẳng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3.45pt" to="2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sD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"/>
            </w:pict>
          </mc:Fallback>
        </mc:AlternateContent>
      </w:r>
    </w:p>
    <w:p w14:paraId="30B6A472" w14:textId="69CF7803" w:rsidR="00937A15" w:rsidRDefault="00F03258" w:rsidP="00937A15">
      <w:pPr>
        <w:ind w:left="23" w:hanging="23"/>
        <w:jc w:val="center"/>
        <w:rPr>
          <w:b/>
        </w:rPr>
      </w:pPr>
      <w:r w:rsidRPr="00704AFF">
        <w:rPr>
          <w:b/>
          <w:bCs/>
        </w:rPr>
        <w:t xml:space="preserve">HỘI ĐỒNG NHÂN DÂN XÃ </w:t>
      </w:r>
      <w:r>
        <w:rPr>
          <w:b/>
          <w:bCs/>
        </w:rPr>
        <w:t>QUẢNG TRỰC</w:t>
      </w:r>
    </w:p>
    <w:p w14:paraId="709BE4AA" w14:textId="00EA1F12" w:rsidR="00F03258" w:rsidRPr="00937A15" w:rsidRDefault="00F03258" w:rsidP="00937A15">
      <w:pPr>
        <w:ind w:left="23" w:hanging="23"/>
        <w:jc w:val="center"/>
        <w:rPr>
          <w:b/>
        </w:rPr>
      </w:pPr>
      <w:r w:rsidRPr="00704AFF">
        <w:rPr>
          <w:b/>
          <w:bCs/>
        </w:rPr>
        <w:t>KHOÁ </w:t>
      </w:r>
      <w:r>
        <w:rPr>
          <w:b/>
          <w:bCs/>
        </w:rPr>
        <w:t>X</w:t>
      </w:r>
      <w:r w:rsidR="00726764">
        <w:rPr>
          <w:b/>
          <w:bCs/>
        </w:rPr>
        <w:t>I</w:t>
      </w:r>
      <w:r>
        <w:rPr>
          <w:b/>
          <w:bCs/>
        </w:rPr>
        <w:t>II</w:t>
      </w:r>
      <w:r w:rsidRPr="00704AFF">
        <w:rPr>
          <w:b/>
          <w:bCs/>
        </w:rPr>
        <w:t xml:space="preserve"> - KỲ HỌP THỨ</w:t>
      </w:r>
      <w:r>
        <w:rPr>
          <w:b/>
          <w:bCs/>
        </w:rPr>
        <w:t xml:space="preserve"> </w:t>
      </w:r>
      <w:r w:rsidRPr="00704AFF">
        <w:rPr>
          <w:b/>
          <w:bCs/>
        </w:rPr>
        <w:t>NHẤT</w:t>
      </w:r>
    </w:p>
    <w:p w14:paraId="27A04532" w14:textId="77777777" w:rsidR="00F03258" w:rsidRPr="005A1E63" w:rsidRDefault="00F03258" w:rsidP="00F03258">
      <w:pPr>
        <w:jc w:val="center"/>
        <w:outlineLvl w:val="2"/>
        <w:rPr>
          <w:b/>
          <w:bCs/>
          <w:sz w:val="12"/>
          <w:szCs w:val="12"/>
        </w:rPr>
      </w:pPr>
    </w:p>
    <w:p w14:paraId="4A8B5752" w14:textId="6FEEC252" w:rsidR="00F03258" w:rsidRPr="005C7A44" w:rsidRDefault="00F03258" w:rsidP="00732CF2">
      <w:pPr>
        <w:pStyle w:val="BodyTextIndent3"/>
        <w:spacing w:before="60" w:after="60"/>
        <w:ind w:left="0" w:firstLine="562"/>
        <w:jc w:val="both"/>
        <w:rPr>
          <w:bCs/>
          <w:i/>
          <w:iCs/>
          <w:sz w:val="28"/>
          <w:szCs w:val="28"/>
        </w:rPr>
      </w:pPr>
      <w:r w:rsidRPr="005C7A44">
        <w:rPr>
          <w:bCs/>
          <w:i/>
          <w:iCs/>
          <w:spacing w:val="-10"/>
          <w:sz w:val="28"/>
          <w:szCs w:val="28"/>
        </w:rPr>
        <w:t xml:space="preserve">Căn cứ Luật  Tổ chức chính quyền địa phương ngày 16 tháng 6 năm </w:t>
      </w:r>
      <w:r w:rsidR="00827F6E">
        <w:rPr>
          <w:bCs/>
          <w:i/>
          <w:iCs/>
          <w:spacing w:val="-10"/>
          <w:sz w:val="28"/>
          <w:szCs w:val="28"/>
        </w:rPr>
        <w:t>2025</w:t>
      </w:r>
      <w:r w:rsidRPr="005C7A44">
        <w:rPr>
          <w:bCs/>
          <w:i/>
          <w:iCs/>
          <w:sz w:val="28"/>
          <w:szCs w:val="28"/>
        </w:rPr>
        <w:t>;</w:t>
      </w:r>
    </w:p>
    <w:p w14:paraId="5EA1BB8E" w14:textId="1CD7F7B0" w:rsidR="00F03258" w:rsidRPr="002A4664" w:rsidRDefault="00F03258" w:rsidP="00732CF2">
      <w:pPr>
        <w:spacing w:before="60" w:after="60"/>
        <w:ind w:firstLine="567"/>
        <w:jc w:val="both"/>
        <w:rPr>
          <w:rFonts w:eastAsia="Calibri"/>
          <w:i/>
          <w:color w:val="000000"/>
        </w:rPr>
      </w:pPr>
      <w:r w:rsidRPr="005C7A44">
        <w:rPr>
          <w:i/>
          <w:iCs/>
        </w:rPr>
        <w:t>Căn cứ Luật Hoạt động giám sát của Quốc hội và Hội đồng nhân dân ngày 20 tháng 11 năm 2015;</w:t>
      </w:r>
      <w:r w:rsidR="002A4664" w:rsidRPr="002A4664">
        <w:rPr>
          <w:rFonts w:eastAsia="Calibri"/>
          <w:i/>
          <w:color w:val="000000"/>
        </w:rPr>
        <w:t xml:space="preserve"> </w:t>
      </w:r>
      <w:r w:rsidR="002A4664">
        <w:rPr>
          <w:rFonts w:eastAsia="Calibri"/>
          <w:i/>
          <w:color w:val="000000"/>
        </w:rPr>
        <w:t>Luật Ban hành văn bản quy phạm pháp luật số 64/2025/QH15 đã được sửa đổi, bổ sung bởi Luật số 87/2025/QH15;</w:t>
      </w:r>
    </w:p>
    <w:p w14:paraId="7DA51D76" w14:textId="77777777" w:rsidR="00F03258" w:rsidRPr="005C7A44" w:rsidRDefault="00F03258" w:rsidP="00732CF2">
      <w:pPr>
        <w:spacing w:before="60" w:after="60"/>
        <w:ind w:firstLine="562"/>
        <w:jc w:val="both"/>
        <w:rPr>
          <w:i/>
          <w:iCs/>
        </w:rPr>
      </w:pPr>
      <w:r w:rsidRPr="005C7A44">
        <w:rPr>
          <w:i/>
          <w:iCs/>
        </w:rPr>
        <w:t>Căn cứ Luật tiếp công dân ngày 25 tháng 11 năm 2013;</w:t>
      </w:r>
    </w:p>
    <w:p w14:paraId="67760D17" w14:textId="7B6A32CC" w:rsidR="00B76AD4" w:rsidRDefault="00B76AD4" w:rsidP="00732CF2">
      <w:pPr>
        <w:spacing w:before="60" w:after="60"/>
        <w:ind w:firstLine="567"/>
        <w:jc w:val="both"/>
        <w:rPr>
          <w:rFonts w:eastAsia="Calibri"/>
          <w:i/>
          <w:color w:val="000000"/>
        </w:rPr>
      </w:pPr>
      <w:r>
        <w:rPr>
          <w:rFonts w:eastAsia="Calibri"/>
          <w:i/>
          <w:color w:val="000000"/>
        </w:rPr>
        <w:t xml:space="preserve">Căn cứ Nghị quyết số 104/2025/UBTVQH ngày 26/9/2025 của Ủy ban Thường vụ Quốc hội </w:t>
      </w:r>
      <w:r w:rsidR="00814B7F">
        <w:rPr>
          <w:rFonts w:eastAsia="Calibri"/>
          <w:i/>
          <w:color w:val="000000"/>
        </w:rPr>
        <w:t xml:space="preserve">về </w:t>
      </w:r>
      <w:r>
        <w:rPr>
          <w:rFonts w:eastAsia="Calibri"/>
          <w:i/>
          <w:color w:val="000000"/>
        </w:rPr>
        <w:t>ban hành Quy chế làm việc mẫu của Hội đồng nhân dân xã, phường, đặc khu</w:t>
      </w:r>
      <w:r w:rsidR="00814B7F">
        <w:rPr>
          <w:rFonts w:eastAsia="Calibri"/>
          <w:i/>
          <w:color w:val="000000"/>
        </w:rPr>
        <w:t>.</w:t>
      </w:r>
    </w:p>
    <w:p w14:paraId="1B24F4E5" w14:textId="6B238C16" w:rsidR="00F03258" w:rsidRPr="00B76AD4" w:rsidRDefault="00F03258" w:rsidP="00732CF2">
      <w:pPr>
        <w:spacing w:before="60" w:after="60"/>
        <w:ind w:firstLine="562"/>
        <w:jc w:val="both"/>
        <w:rPr>
          <w:i/>
          <w:iCs/>
        </w:rPr>
      </w:pPr>
      <w:r w:rsidRPr="005C7A44">
        <w:rPr>
          <w:i/>
          <w:iCs/>
        </w:rPr>
        <w:t>Xét Tờ trình số</w:t>
      </w:r>
      <w:r w:rsidR="00FD103A">
        <w:rPr>
          <w:i/>
          <w:iCs/>
        </w:rPr>
        <w:t xml:space="preserve"> </w:t>
      </w:r>
      <w:r w:rsidR="00991A6D">
        <w:rPr>
          <w:i/>
          <w:iCs/>
        </w:rPr>
        <w:t xml:space="preserve">    </w:t>
      </w:r>
      <w:r w:rsidRPr="005C7A44">
        <w:rPr>
          <w:i/>
          <w:iCs/>
        </w:rPr>
        <w:t xml:space="preserve"> /TTr-HĐND, ngày  tháng </w:t>
      </w:r>
      <w:r>
        <w:rPr>
          <w:i/>
          <w:iCs/>
        </w:rPr>
        <w:t>3</w:t>
      </w:r>
      <w:r w:rsidRPr="005C7A44">
        <w:rPr>
          <w:i/>
          <w:iCs/>
        </w:rPr>
        <w:t xml:space="preserve"> năm 202</w:t>
      </w:r>
      <w:r>
        <w:rPr>
          <w:i/>
          <w:iCs/>
        </w:rPr>
        <w:t>6</w:t>
      </w:r>
      <w:r w:rsidRPr="005C7A44">
        <w:rPr>
          <w:i/>
          <w:iCs/>
        </w:rPr>
        <w:t xml:space="preserve"> của Thường trực Hội đồng nhân dân xã về việc đề nghị ban hành Quy chế </w:t>
      </w:r>
      <w:r w:rsidR="00FD103A">
        <w:rPr>
          <w:i/>
          <w:iCs/>
        </w:rPr>
        <w:t xml:space="preserve">làm việc </w:t>
      </w:r>
      <w:r w:rsidRPr="005C7A44">
        <w:rPr>
          <w:i/>
          <w:iCs/>
        </w:rPr>
        <w:t xml:space="preserve">của Hội đồng nhân dân xã </w:t>
      </w:r>
      <w:r w:rsidR="00FD103A">
        <w:rPr>
          <w:i/>
          <w:iCs/>
        </w:rPr>
        <w:t>Lùng Phình khoá III</w:t>
      </w:r>
      <w:r w:rsidRPr="005C7A44">
        <w:rPr>
          <w:i/>
          <w:iCs/>
        </w:rPr>
        <w:t>, nhiệm kỳ 202</w:t>
      </w:r>
      <w:r w:rsidR="00726764">
        <w:rPr>
          <w:i/>
          <w:iCs/>
        </w:rPr>
        <w:t>6</w:t>
      </w:r>
      <w:r w:rsidRPr="005C7A44">
        <w:rPr>
          <w:i/>
          <w:iCs/>
        </w:rPr>
        <w:t xml:space="preserve"> – 20</w:t>
      </w:r>
      <w:r w:rsidR="00726764">
        <w:rPr>
          <w:i/>
          <w:iCs/>
        </w:rPr>
        <w:t>31</w:t>
      </w:r>
      <w:r w:rsidRPr="005C7A44">
        <w:rPr>
          <w:i/>
          <w:iCs/>
        </w:rPr>
        <w:t xml:space="preserve">; </w:t>
      </w:r>
      <w:r w:rsidR="00464369">
        <w:rPr>
          <w:i/>
          <w:iCs/>
        </w:rPr>
        <w:t>C</w:t>
      </w:r>
      <w:r w:rsidRPr="005C7A44">
        <w:rPr>
          <w:i/>
          <w:iCs/>
        </w:rPr>
        <w:t>ác ý kiến thảo luận</w:t>
      </w:r>
      <w:r w:rsidR="00B76AD4">
        <w:rPr>
          <w:i/>
          <w:iCs/>
        </w:rPr>
        <w:t xml:space="preserve"> </w:t>
      </w:r>
      <w:r w:rsidRPr="005C7A44">
        <w:rPr>
          <w:i/>
          <w:iCs/>
        </w:rPr>
        <w:t>của đại biểu Hội đồng nhân dân xã</w:t>
      </w:r>
      <w:r w:rsidR="00B76AD4">
        <w:rPr>
          <w:i/>
          <w:iCs/>
        </w:rPr>
        <w:t xml:space="preserve"> tại kỳ họp,</w:t>
      </w:r>
    </w:p>
    <w:p w14:paraId="73D3AFA2" w14:textId="77777777" w:rsidR="00F03258" w:rsidRPr="005A1E63" w:rsidRDefault="00F03258" w:rsidP="00B76AD4">
      <w:pPr>
        <w:pStyle w:val="BodyTextIndent3"/>
        <w:spacing w:before="240"/>
        <w:ind w:left="0" w:firstLine="567"/>
        <w:jc w:val="center"/>
        <w:rPr>
          <w:b/>
          <w:bCs/>
          <w:iCs/>
          <w:sz w:val="28"/>
          <w:szCs w:val="28"/>
        </w:rPr>
      </w:pPr>
      <w:r w:rsidRPr="005A1E63">
        <w:rPr>
          <w:b/>
          <w:bCs/>
          <w:iCs/>
          <w:sz w:val="28"/>
          <w:szCs w:val="28"/>
        </w:rPr>
        <w:t>QUYẾT NGHỊ:</w:t>
      </w:r>
    </w:p>
    <w:p w14:paraId="1B05CDC5" w14:textId="5363376B" w:rsidR="00F03258" w:rsidRDefault="00F03258" w:rsidP="00732CF2">
      <w:pPr>
        <w:pStyle w:val="BodyTextIndent3"/>
        <w:spacing w:before="60" w:after="60"/>
        <w:ind w:left="0" w:firstLine="562"/>
        <w:jc w:val="both"/>
        <w:rPr>
          <w:iCs/>
          <w:sz w:val="28"/>
          <w:szCs w:val="28"/>
        </w:rPr>
      </w:pPr>
      <w:r w:rsidRPr="00C208C4">
        <w:rPr>
          <w:b/>
          <w:bCs/>
          <w:iCs/>
          <w:sz w:val="28"/>
          <w:szCs w:val="28"/>
        </w:rPr>
        <w:t>Điều 1</w:t>
      </w:r>
      <w:r w:rsidRPr="005A1E63">
        <w:rPr>
          <w:iCs/>
          <w:sz w:val="28"/>
          <w:szCs w:val="28"/>
        </w:rPr>
        <w:t xml:space="preserve">. Ban hành kèm theo Nghị quyết này Quy chế </w:t>
      </w:r>
      <w:r w:rsidR="00452D98">
        <w:rPr>
          <w:iCs/>
          <w:sz w:val="28"/>
          <w:szCs w:val="28"/>
        </w:rPr>
        <w:t>làm việc</w:t>
      </w:r>
      <w:r w:rsidRPr="005A1E63">
        <w:rPr>
          <w:iCs/>
          <w:sz w:val="28"/>
          <w:szCs w:val="28"/>
        </w:rPr>
        <w:t xml:space="preserve"> của Hội đồng nhân dân xã </w:t>
      </w:r>
      <w:r>
        <w:rPr>
          <w:iCs/>
          <w:sz w:val="28"/>
          <w:szCs w:val="28"/>
        </w:rPr>
        <w:t>Quảng Trực</w:t>
      </w:r>
      <w:r w:rsidRPr="005A1E63">
        <w:rPr>
          <w:iCs/>
          <w:sz w:val="28"/>
          <w:szCs w:val="28"/>
        </w:rPr>
        <w:t xml:space="preserve"> khóa </w:t>
      </w:r>
      <w:r>
        <w:rPr>
          <w:iCs/>
          <w:sz w:val="28"/>
          <w:szCs w:val="28"/>
        </w:rPr>
        <w:t>XI</w:t>
      </w:r>
      <w:r w:rsidR="00726764">
        <w:rPr>
          <w:iCs/>
          <w:sz w:val="28"/>
          <w:szCs w:val="28"/>
        </w:rPr>
        <w:t>I</w:t>
      </w:r>
      <w:r>
        <w:rPr>
          <w:iCs/>
          <w:sz w:val="28"/>
          <w:szCs w:val="28"/>
        </w:rPr>
        <w:t>I</w:t>
      </w:r>
      <w:r w:rsidRPr="005A1E63">
        <w:rPr>
          <w:iCs/>
          <w:sz w:val="28"/>
          <w:szCs w:val="28"/>
        </w:rPr>
        <w:t xml:space="preserve">, nhiệm kỳ </w:t>
      </w:r>
      <w:r w:rsidR="00726764">
        <w:rPr>
          <w:iCs/>
          <w:sz w:val="28"/>
          <w:szCs w:val="28"/>
        </w:rPr>
        <w:t>2026 - 2031</w:t>
      </w:r>
      <w:r w:rsidRPr="005A1E63">
        <w:rPr>
          <w:iCs/>
          <w:sz w:val="28"/>
          <w:szCs w:val="28"/>
        </w:rPr>
        <w:t>.</w:t>
      </w:r>
    </w:p>
    <w:p w14:paraId="52932056" w14:textId="5D6EFEEC" w:rsidR="00AC3D0D" w:rsidRPr="00AC3D0D" w:rsidRDefault="00AC3D0D" w:rsidP="00732CF2">
      <w:pPr>
        <w:shd w:val="clear" w:color="auto" w:fill="FFFFFF"/>
        <w:spacing w:before="60" w:after="60"/>
        <w:jc w:val="center"/>
        <w:rPr>
          <w:i/>
          <w:color w:val="000000"/>
        </w:rPr>
      </w:pPr>
      <w:r>
        <w:rPr>
          <w:i/>
          <w:color w:val="000000"/>
        </w:rPr>
        <w:t>(có Quy chế làm việc kèm theo)</w:t>
      </w:r>
    </w:p>
    <w:p w14:paraId="4648F6CD" w14:textId="77777777" w:rsidR="00AC3D0D" w:rsidRPr="005079CA" w:rsidRDefault="00F03258" w:rsidP="00732CF2">
      <w:pPr>
        <w:widowControl w:val="0"/>
        <w:shd w:val="clear" w:color="auto" w:fill="FFFFFF"/>
        <w:spacing w:before="60" w:after="60"/>
        <w:ind w:firstLine="567"/>
        <w:jc w:val="both"/>
        <w:rPr>
          <w:color w:val="000000"/>
          <w:spacing w:val="-2"/>
        </w:rPr>
      </w:pPr>
      <w:r w:rsidRPr="00C208C4">
        <w:rPr>
          <w:b/>
          <w:bCs/>
          <w:iCs/>
        </w:rPr>
        <w:t>Điều 2</w:t>
      </w:r>
      <w:r w:rsidRPr="005A1E63">
        <w:rPr>
          <w:iCs/>
        </w:rPr>
        <w:t xml:space="preserve">. </w:t>
      </w:r>
      <w:r w:rsidR="00AC3D0D" w:rsidRPr="005079CA">
        <w:rPr>
          <w:color w:val="000000"/>
          <w:spacing w:val="-2"/>
        </w:rPr>
        <w:t>Thường trực Hội đồng nhân dân, các Ban Hội đồng nhân dân, Tổ đại biểu Hội đồng nhân dân và đại biểu Hội đồng nhân dân, các cơ quan liên quan, Văn phòng HĐND - UBND xã có trách nhiệm thực hiện Quy chế này. Trong nhiệm kỳ nếu cơ quan có thẩm quyền có thay đổi hướng dẫn về Quy chế hoạt động của Hội đồng nhân dân thì Hội đồng nhân dân sẽ xem xét điều chỉnh cho phù hợp.</w:t>
      </w:r>
    </w:p>
    <w:p w14:paraId="7830F614" w14:textId="10AFCDCE" w:rsidR="00AC3D0D" w:rsidRDefault="00AC3D0D" w:rsidP="00732CF2">
      <w:pPr>
        <w:widowControl w:val="0"/>
        <w:shd w:val="clear" w:color="auto" w:fill="FFFFFF"/>
        <w:spacing w:before="60" w:after="60"/>
        <w:ind w:firstLine="567"/>
        <w:jc w:val="both"/>
        <w:rPr>
          <w:color w:val="000000"/>
          <w:spacing w:val="-6"/>
        </w:rPr>
      </w:pPr>
      <w:r>
        <w:rPr>
          <w:color w:val="000000"/>
        </w:rPr>
        <w:t xml:space="preserve"> </w:t>
      </w:r>
      <w:r>
        <w:rPr>
          <w:color w:val="000000"/>
          <w:spacing w:val="-6"/>
        </w:rPr>
        <w:t xml:space="preserve">Nghị quyết này đã được Hội đồng nhân dân xã </w:t>
      </w:r>
      <w:r>
        <w:rPr>
          <w:color w:val="000000"/>
          <w:spacing w:val="-6"/>
        </w:rPr>
        <w:t>Lùng Phình</w:t>
      </w:r>
      <w:r>
        <w:rPr>
          <w:color w:val="000000"/>
          <w:spacing w:val="-6"/>
        </w:rPr>
        <w:t xml:space="preserve"> khóa </w:t>
      </w:r>
      <w:r>
        <w:rPr>
          <w:color w:val="000000"/>
          <w:spacing w:val="-6"/>
        </w:rPr>
        <w:t>I</w:t>
      </w:r>
      <w:r>
        <w:rPr>
          <w:color w:val="000000"/>
          <w:spacing w:val="-6"/>
        </w:rPr>
        <w:t>II, kỳ họp thứ nhất</w:t>
      </w:r>
      <w:r>
        <w:rPr>
          <w:b/>
          <w:bCs/>
          <w:color w:val="000000"/>
          <w:spacing w:val="-6"/>
        </w:rPr>
        <w:t xml:space="preserve"> </w:t>
      </w:r>
      <w:r>
        <w:rPr>
          <w:color w:val="000000"/>
          <w:spacing w:val="-6"/>
        </w:rPr>
        <w:t xml:space="preserve">thông qua ngày </w:t>
      </w:r>
      <w:r>
        <w:rPr>
          <w:color w:val="000000"/>
          <w:spacing w:val="-6"/>
        </w:rPr>
        <w:t>25</w:t>
      </w:r>
      <w:r>
        <w:rPr>
          <w:color w:val="000000"/>
          <w:spacing w:val="-6"/>
        </w:rPr>
        <w:t>/3/2026 và có hiệu lực thi hành kể từ ngày thông qua./.</w:t>
      </w:r>
    </w:p>
    <w:tbl>
      <w:tblPr>
        <w:tblW w:w="9072" w:type="dxa"/>
        <w:tblLayout w:type="fixed"/>
        <w:tblCellMar>
          <w:left w:w="0" w:type="dxa"/>
          <w:right w:w="0" w:type="dxa"/>
        </w:tblCellMar>
        <w:tblLook w:val="0000" w:firstRow="0" w:lastRow="0" w:firstColumn="0" w:lastColumn="0" w:noHBand="0" w:noVBand="0"/>
      </w:tblPr>
      <w:tblGrid>
        <w:gridCol w:w="4678"/>
        <w:gridCol w:w="4394"/>
      </w:tblGrid>
      <w:tr w:rsidR="00F03258" w:rsidRPr="00704AFF" w14:paraId="62B72217" w14:textId="77777777" w:rsidTr="00223E94">
        <w:tc>
          <w:tcPr>
            <w:tcW w:w="4678" w:type="dxa"/>
          </w:tcPr>
          <w:p w14:paraId="67D94DD0" w14:textId="77777777" w:rsidR="00F03258" w:rsidRPr="00830530" w:rsidRDefault="00F03258" w:rsidP="00CF2DD7">
            <w:pPr>
              <w:rPr>
                <w:bCs/>
                <w:i/>
                <w:color w:val="000000"/>
                <w:sz w:val="24"/>
                <w:szCs w:val="24"/>
                <w:lang w:val="pt-BR"/>
              </w:rPr>
            </w:pPr>
            <w:r w:rsidRPr="00830530">
              <w:rPr>
                <w:b/>
                <w:i/>
                <w:color w:val="000000"/>
                <w:sz w:val="24"/>
                <w:szCs w:val="24"/>
                <w:lang w:val="pt-BR"/>
              </w:rPr>
              <w:t>Nơi nhận</w:t>
            </w:r>
            <w:r w:rsidRPr="00830530">
              <w:rPr>
                <w:bCs/>
                <w:i/>
                <w:color w:val="000000"/>
                <w:sz w:val="24"/>
                <w:szCs w:val="24"/>
                <w:lang w:val="pt-BR"/>
              </w:rPr>
              <w:t>:</w:t>
            </w:r>
          </w:p>
          <w:p w14:paraId="168B16AE" w14:textId="77777777" w:rsidR="00F03258" w:rsidRPr="00830530" w:rsidRDefault="00F03258" w:rsidP="00CF2DD7">
            <w:pPr>
              <w:rPr>
                <w:bCs/>
                <w:color w:val="000000"/>
                <w:sz w:val="24"/>
                <w:szCs w:val="24"/>
                <w:lang w:val="pt-BR"/>
              </w:rPr>
            </w:pPr>
            <w:r w:rsidRPr="00830530">
              <w:rPr>
                <w:bCs/>
                <w:color w:val="000000"/>
                <w:sz w:val="24"/>
                <w:szCs w:val="24"/>
                <w:lang w:val="pt-BR"/>
              </w:rPr>
              <w:t>- Thường trực HĐND tỉnh;</w:t>
            </w:r>
          </w:p>
          <w:p w14:paraId="70F1DD30" w14:textId="77777777" w:rsidR="00F03258" w:rsidRPr="00830530" w:rsidRDefault="00F03258" w:rsidP="00CF2DD7">
            <w:pPr>
              <w:rPr>
                <w:bCs/>
                <w:color w:val="000000"/>
                <w:sz w:val="24"/>
                <w:szCs w:val="24"/>
                <w:lang w:val="pt-BR"/>
              </w:rPr>
            </w:pPr>
            <w:r w:rsidRPr="00830530">
              <w:rPr>
                <w:bCs/>
                <w:color w:val="000000"/>
                <w:sz w:val="24"/>
                <w:szCs w:val="24"/>
                <w:lang w:val="pt-BR"/>
              </w:rPr>
              <w:t>- Thường trực Đảng ủy xã;</w:t>
            </w:r>
          </w:p>
          <w:p w14:paraId="09BF5B53" w14:textId="77777777" w:rsidR="00F03258" w:rsidRPr="00830530" w:rsidRDefault="00F03258" w:rsidP="00CF2DD7">
            <w:pPr>
              <w:rPr>
                <w:bCs/>
                <w:color w:val="000000"/>
                <w:sz w:val="24"/>
                <w:szCs w:val="24"/>
                <w:lang w:val="pt-BR"/>
              </w:rPr>
            </w:pPr>
            <w:r w:rsidRPr="00830530">
              <w:rPr>
                <w:bCs/>
                <w:color w:val="000000"/>
                <w:sz w:val="24"/>
                <w:szCs w:val="24"/>
                <w:lang w:val="pt-BR"/>
              </w:rPr>
              <w:t>- Thường trực HĐND xã;</w:t>
            </w:r>
          </w:p>
          <w:p w14:paraId="547314D3" w14:textId="4AA0E039" w:rsidR="0080206F" w:rsidRPr="00830530" w:rsidRDefault="00F03258" w:rsidP="00CF2DD7">
            <w:pPr>
              <w:rPr>
                <w:bCs/>
                <w:color w:val="000000"/>
                <w:sz w:val="24"/>
                <w:szCs w:val="24"/>
                <w:lang w:val="pt-BR"/>
              </w:rPr>
            </w:pPr>
            <w:r w:rsidRPr="00830530">
              <w:rPr>
                <w:bCs/>
                <w:color w:val="000000"/>
                <w:sz w:val="24"/>
                <w:szCs w:val="24"/>
                <w:lang w:val="pt-BR"/>
              </w:rPr>
              <w:t>- Các Ban HĐND xã;</w:t>
            </w:r>
          </w:p>
          <w:p w14:paraId="001CE538" w14:textId="782DCD7B" w:rsidR="00F03258" w:rsidRPr="00830530" w:rsidRDefault="00F03258" w:rsidP="00CF2DD7">
            <w:pPr>
              <w:rPr>
                <w:bCs/>
                <w:color w:val="000000"/>
                <w:sz w:val="24"/>
                <w:szCs w:val="24"/>
                <w:lang w:val="pt-BR"/>
              </w:rPr>
            </w:pPr>
            <w:r w:rsidRPr="00830530">
              <w:rPr>
                <w:bCs/>
                <w:color w:val="000000"/>
                <w:sz w:val="24"/>
                <w:szCs w:val="24"/>
                <w:lang w:val="pt-BR"/>
              </w:rPr>
              <w:t xml:space="preserve">- </w:t>
            </w:r>
            <w:r w:rsidR="0080206F">
              <w:rPr>
                <w:bCs/>
                <w:color w:val="000000"/>
                <w:sz w:val="24"/>
                <w:szCs w:val="24"/>
                <w:lang w:val="pt-BR"/>
              </w:rPr>
              <w:t xml:space="preserve">Các Tổ và </w:t>
            </w:r>
            <w:r w:rsidRPr="00830530">
              <w:rPr>
                <w:bCs/>
                <w:color w:val="000000"/>
                <w:sz w:val="24"/>
                <w:szCs w:val="24"/>
                <w:lang w:val="pt-BR"/>
              </w:rPr>
              <w:t>Đại biểu HĐND xã;</w:t>
            </w:r>
          </w:p>
          <w:p w14:paraId="6F9235EF" w14:textId="77777777" w:rsidR="00F03258" w:rsidRPr="00830530" w:rsidRDefault="00F03258" w:rsidP="00CF2DD7">
            <w:pPr>
              <w:rPr>
                <w:b/>
                <w:color w:val="000000"/>
                <w:lang w:val="pt-BR"/>
              </w:rPr>
            </w:pPr>
            <w:r w:rsidRPr="00830530">
              <w:rPr>
                <w:bCs/>
                <w:color w:val="000000"/>
                <w:sz w:val="24"/>
                <w:szCs w:val="24"/>
                <w:lang w:val="pt-BR"/>
              </w:rPr>
              <w:t>- Lưu VP.</w:t>
            </w:r>
          </w:p>
          <w:p w14:paraId="572C128D" w14:textId="77777777" w:rsidR="00F03258" w:rsidRPr="00830530" w:rsidRDefault="00F03258" w:rsidP="00CF2DD7">
            <w:pPr>
              <w:rPr>
                <w:color w:val="000000"/>
                <w:lang w:val="pt-BR"/>
              </w:rPr>
            </w:pPr>
          </w:p>
          <w:p w14:paraId="50D095B2" w14:textId="77777777" w:rsidR="00F03258" w:rsidRPr="00830530" w:rsidRDefault="00F03258" w:rsidP="00CF2DD7">
            <w:pPr>
              <w:rPr>
                <w:color w:val="000000"/>
                <w:lang w:val="pt-BR"/>
              </w:rPr>
            </w:pPr>
          </w:p>
        </w:tc>
        <w:tc>
          <w:tcPr>
            <w:tcW w:w="4394" w:type="dxa"/>
          </w:tcPr>
          <w:p w14:paraId="6D0BABC6" w14:textId="77777777" w:rsidR="00F03258" w:rsidRPr="00830530" w:rsidRDefault="00F03258" w:rsidP="00CF2DD7">
            <w:pPr>
              <w:pStyle w:val="NormalWeb"/>
              <w:spacing w:before="0" w:beforeAutospacing="0" w:after="0" w:afterAutospacing="0"/>
              <w:jc w:val="center"/>
              <w:rPr>
                <w:rStyle w:val="Strong"/>
                <w:color w:val="000000"/>
                <w:sz w:val="28"/>
                <w:szCs w:val="28"/>
              </w:rPr>
            </w:pPr>
            <w:r w:rsidRPr="00830530">
              <w:rPr>
                <w:rStyle w:val="Strong"/>
                <w:color w:val="000000"/>
                <w:sz w:val="28"/>
                <w:szCs w:val="28"/>
              </w:rPr>
              <w:t>TM. HỘI ĐỒNG NHÂN DÂN</w:t>
            </w:r>
          </w:p>
          <w:p w14:paraId="73C9AA29" w14:textId="77777777" w:rsidR="00F03258" w:rsidRPr="00830530" w:rsidRDefault="00F03258" w:rsidP="00CF2DD7">
            <w:pPr>
              <w:pStyle w:val="NormalWeb"/>
              <w:spacing w:before="0" w:beforeAutospacing="0" w:after="0" w:afterAutospacing="0"/>
              <w:jc w:val="center"/>
              <w:rPr>
                <w:rStyle w:val="Strong"/>
                <w:color w:val="000000"/>
                <w:sz w:val="28"/>
                <w:szCs w:val="28"/>
              </w:rPr>
            </w:pPr>
            <w:r w:rsidRPr="00830530">
              <w:rPr>
                <w:rStyle w:val="Strong"/>
                <w:color w:val="000000"/>
                <w:sz w:val="28"/>
                <w:szCs w:val="28"/>
              </w:rPr>
              <w:t>CHỦ TỊCH</w:t>
            </w:r>
          </w:p>
          <w:p w14:paraId="1A91E201" w14:textId="77777777" w:rsidR="00F03258" w:rsidRPr="00830530" w:rsidRDefault="00F03258" w:rsidP="00CF2DD7">
            <w:pPr>
              <w:pStyle w:val="NormalWeb"/>
              <w:spacing w:before="0" w:beforeAutospacing="0" w:after="0" w:afterAutospacing="0"/>
              <w:jc w:val="center"/>
              <w:rPr>
                <w:color w:val="000000"/>
                <w:sz w:val="28"/>
                <w:szCs w:val="28"/>
              </w:rPr>
            </w:pPr>
          </w:p>
          <w:p w14:paraId="0B2E6332" w14:textId="77777777" w:rsidR="00F03258" w:rsidRDefault="00F03258" w:rsidP="00AC3D0D">
            <w:pPr>
              <w:pStyle w:val="NormalWeb"/>
              <w:spacing w:before="0" w:beforeAutospacing="0" w:after="0" w:afterAutospacing="0"/>
              <w:rPr>
                <w:color w:val="000000"/>
                <w:sz w:val="28"/>
                <w:szCs w:val="28"/>
              </w:rPr>
            </w:pPr>
          </w:p>
          <w:p w14:paraId="3F1D9D80" w14:textId="77777777" w:rsidR="00732CF2" w:rsidRDefault="00732CF2" w:rsidP="00AC3D0D">
            <w:pPr>
              <w:pStyle w:val="NormalWeb"/>
              <w:spacing w:before="0" w:beforeAutospacing="0" w:after="0" w:afterAutospacing="0"/>
              <w:rPr>
                <w:color w:val="000000"/>
                <w:sz w:val="28"/>
                <w:szCs w:val="28"/>
              </w:rPr>
            </w:pPr>
          </w:p>
          <w:p w14:paraId="0DA02439" w14:textId="77777777" w:rsidR="00F03258" w:rsidRPr="00830530" w:rsidRDefault="00F03258" w:rsidP="00121876">
            <w:pPr>
              <w:pStyle w:val="NormalWeb"/>
              <w:spacing w:before="0" w:beforeAutospacing="0" w:after="0" w:afterAutospacing="0"/>
              <w:rPr>
                <w:color w:val="000000"/>
                <w:sz w:val="28"/>
                <w:szCs w:val="28"/>
              </w:rPr>
            </w:pPr>
          </w:p>
          <w:p w14:paraId="539A54E1" w14:textId="437700BF" w:rsidR="00F03258" w:rsidRPr="00830530" w:rsidRDefault="00A83D82" w:rsidP="00CF2DD7">
            <w:pPr>
              <w:jc w:val="center"/>
              <w:rPr>
                <w:b/>
                <w:bCs/>
                <w:color w:val="000000"/>
                <w:lang w:val="pt-BR"/>
              </w:rPr>
            </w:pPr>
            <w:r>
              <w:rPr>
                <w:b/>
                <w:bCs/>
                <w:color w:val="000000"/>
                <w:lang w:val="pt-BR"/>
              </w:rPr>
              <w:t xml:space="preserve">Trần </w:t>
            </w:r>
            <w:r w:rsidR="00AC3D0D">
              <w:rPr>
                <w:b/>
                <w:bCs/>
                <w:color w:val="000000"/>
                <w:lang w:val="pt-BR"/>
              </w:rPr>
              <w:t>H</w:t>
            </w:r>
            <w:r>
              <w:rPr>
                <w:b/>
                <w:bCs/>
                <w:color w:val="000000"/>
                <w:lang w:val="pt-BR"/>
              </w:rPr>
              <w:t>oàng Tuân</w:t>
            </w:r>
            <w:r w:rsidR="00F03258" w:rsidRPr="00830530">
              <w:rPr>
                <w:b/>
                <w:bCs/>
                <w:color w:val="000000"/>
                <w:lang w:val="pt-BR"/>
              </w:rPr>
              <w:br/>
            </w:r>
          </w:p>
        </w:tc>
      </w:tr>
    </w:tbl>
    <w:p w14:paraId="0E1B9797" w14:textId="77777777" w:rsidR="00702912" w:rsidRDefault="00702912"/>
    <w:sectPr w:rsidR="00702912" w:rsidSect="00121876">
      <w:headerReference w:type="default" r:id="rId7"/>
      <w:footerReference w:type="even" r:id="rId8"/>
      <w:footerReference w:type="default" r:id="rId9"/>
      <w:pgSz w:w="11907" w:h="16840" w:code="9"/>
      <w:pgMar w:top="1134" w:right="1134" w:bottom="1134" w:left="1701" w:header="709"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962F3" w14:textId="77777777" w:rsidR="00DD5C2B" w:rsidRDefault="00DD5C2B">
      <w:r>
        <w:separator/>
      </w:r>
    </w:p>
  </w:endnote>
  <w:endnote w:type="continuationSeparator" w:id="0">
    <w:p w14:paraId="53F04A5F" w14:textId="77777777" w:rsidR="00DD5C2B" w:rsidRDefault="00DD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7B24" w14:textId="77777777" w:rsidR="00F03258" w:rsidRDefault="00F03258" w:rsidP="008560E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03FFF5F" w14:textId="77777777" w:rsidR="00F03258" w:rsidRDefault="00F03258" w:rsidP="00856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839FD" w14:textId="77777777" w:rsidR="00F03258" w:rsidRDefault="00F03258" w:rsidP="008560E0">
    <w:pPr>
      <w:pStyle w:val="Footer"/>
      <w:framePr w:wrap="around" w:vAnchor="text" w:hAnchor="margin" w:xAlign="center" w:y="1"/>
      <w:rPr>
        <w:rStyle w:val="PageNumber"/>
        <w:rFonts w:eastAsiaTheme="majorEastAsia"/>
      </w:rPr>
    </w:pPr>
  </w:p>
  <w:p w14:paraId="1675584F" w14:textId="77777777" w:rsidR="00F03258" w:rsidRDefault="00F03258" w:rsidP="008560E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61EAC" w14:textId="77777777" w:rsidR="00DD5C2B" w:rsidRDefault="00DD5C2B">
      <w:r>
        <w:separator/>
      </w:r>
    </w:p>
  </w:footnote>
  <w:footnote w:type="continuationSeparator" w:id="0">
    <w:p w14:paraId="5C95B8D2" w14:textId="77777777" w:rsidR="00DD5C2B" w:rsidRDefault="00DD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9DD4" w14:textId="17DE64E4" w:rsidR="00F03258" w:rsidRDefault="00F03258">
    <w:pPr>
      <w:pStyle w:val="Header"/>
      <w:jc w:val="center"/>
    </w:pPr>
    <w:r>
      <w:fldChar w:fldCharType="begin"/>
    </w:r>
    <w:r>
      <w:instrText xml:space="preserve"> PAGE   \* MERGEFORMAT </w:instrText>
    </w:r>
    <w:r>
      <w:fldChar w:fldCharType="separate"/>
    </w:r>
    <w:r w:rsidR="00816527">
      <w:rPr>
        <w:noProof/>
      </w:rPr>
      <w:t>20</w:t>
    </w:r>
    <w:r>
      <w:rPr>
        <w:noProof/>
      </w:rPr>
      <w:fldChar w:fldCharType="end"/>
    </w:r>
  </w:p>
  <w:p w14:paraId="2327B558" w14:textId="77777777" w:rsidR="00F03258" w:rsidRDefault="00F03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1961E7"/>
    <w:multiLevelType w:val="hybridMultilevel"/>
    <w:tmpl w:val="09765B36"/>
    <w:lvl w:ilvl="0" w:tplc="2CD094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927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58"/>
    <w:rsid w:val="000B6FBB"/>
    <w:rsid w:val="00121876"/>
    <w:rsid w:val="001E4DDF"/>
    <w:rsid w:val="00223E94"/>
    <w:rsid w:val="00293F0D"/>
    <w:rsid w:val="002A4664"/>
    <w:rsid w:val="00321958"/>
    <w:rsid w:val="003B7E26"/>
    <w:rsid w:val="00452D98"/>
    <w:rsid w:val="00464369"/>
    <w:rsid w:val="005079CA"/>
    <w:rsid w:val="005516BA"/>
    <w:rsid w:val="005C7A4B"/>
    <w:rsid w:val="00664271"/>
    <w:rsid w:val="0066553D"/>
    <w:rsid w:val="00702912"/>
    <w:rsid w:val="00726764"/>
    <w:rsid w:val="00732CF2"/>
    <w:rsid w:val="00736C88"/>
    <w:rsid w:val="0080206F"/>
    <w:rsid w:val="00814B7F"/>
    <w:rsid w:val="00816527"/>
    <w:rsid w:val="00821F1C"/>
    <w:rsid w:val="00827F6E"/>
    <w:rsid w:val="008308F2"/>
    <w:rsid w:val="00937A15"/>
    <w:rsid w:val="00991A6D"/>
    <w:rsid w:val="00A83D82"/>
    <w:rsid w:val="00AC3D0D"/>
    <w:rsid w:val="00B12238"/>
    <w:rsid w:val="00B1468D"/>
    <w:rsid w:val="00B76AD4"/>
    <w:rsid w:val="00C0626D"/>
    <w:rsid w:val="00CE7B77"/>
    <w:rsid w:val="00D30517"/>
    <w:rsid w:val="00DD5C2B"/>
    <w:rsid w:val="00F03258"/>
    <w:rsid w:val="00F94091"/>
    <w:rsid w:val="00FD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B4B4"/>
  <w15:chartTrackingRefBased/>
  <w15:docId w15:val="{71444BF9-CCBD-4851-AB80-2C10EF89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58"/>
    <w:pPr>
      <w:spacing w:after="0" w:line="240" w:lineRule="auto"/>
      <w:ind w:firstLine="0"/>
      <w:jc w:val="left"/>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F03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258"/>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032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32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03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3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3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3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25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032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32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32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32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32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32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3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258"/>
    <w:pPr>
      <w:numPr>
        <w:ilvl w:val="1"/>
      </w:numPr>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032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03258"/>
    <w:pPr>
      <w:spacing w:before="160"/>
      <w:jc w:val="center"/>
    </w:pPr>
    <w:rPr>
      <w:i/>
      <w:iCs/>
      <w:color w:val="404040" w:themeColor="text1" w:themeTint="BF"/>
    </w:rPr>
  </w:style>
  <w:style w:type="character" w:customStyle="1" w:styleId="QuoteChar">
    <w:name w:val="Quote Char"/>
    <w:basedOn w:val="DefaultParagraphFont"/>
    <w:link w:val="Quote"/>
    <w:uiPriority w:val="29"/>
    <w:rsid w:val="00F03258"/>
    <w:rPr>
      <w:i/>
      <w:iCs/>
      <w:color w:val="404040" w:themeColor="text1" w:themeTint="BF"/>
    </w:rPr>
  </w:style>
  <w:style w:type="paragraph" w:styleId="ListParagraph">
    <w:name w:val="List Paragraph"/>
    <w:basedOn w:val="Normal"/>
    <w:uiPriority w:val="34"/>
    <w:qFormat/>
    <w:rsid w:val="00F03258"/>
    <w:pPr>
      <w:ind w:left="720"/>
      <w:contextualSpacing/>
    </w:pPr>
  </w:style>
  <w:style w:type="character" w:styleId="IntenseEmphasis">
    <w:name w:val="Intense Emphasis"/>
    <w:basedOn w:val="DefaultParagraphFont"/>
    <w:uiPriority w:val="21"/>
    <w:qFormat/>
    <w:rsid w:val="00F03258"/>
    <w:rPr>
      <w:i/>
      <w:iCs/>
      <w:color w:val="2F5496" w:themeColor="accent1" w:themeShade="BF"/>
    </w:rPr>
  </w:style>
  <w:style w:type="paragraph" w:styleId="IntenseQuote">
    <w:name w:val="Intense Quote"/>
    <w:basedOn w:val="Normal"/>
    <w:next w:val="Normal"/>
    <w:link w:val="IntenseQuoteChar"/>
    <w:uiPriority w:val="30"/>
    <w:qFormat/>
    <w:rsid w:val="00F03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258"/>
    <w:rPr>
      <w:i/>
      <w:iCs/>
      <w:color w:val="2F5496" w:themeColor="accent1" w:themeShade="BF"/>
    </w:rPr>
  </w:style>
  <w:style w:type="character" w:styleId="IntenseReference">
    <w:name w:val="Intense Reference"/>
    <w:basedOn w:val="DefaultParagraphFont"/>
    <w:uiPriority w:val="32"/>
    <w:qFormat/>
    <w:rsid w:val="00F03258"/>
    <w:rPr>
      <w:b/>
      <w:bCs/>
      <w:smallCaps/>
      <w:color w:val="2F5496" w:themeColor="accent1" w:themeShade="BF"/>
      <w:spacing w:val="5"/>
    </w:rPr>
  </w:style>
  <w:style w:type="paragraph" w:styleId="NormalWeb">
    <w:name w:val="Normal (Web)"/>
    <w:aliases w:val="Normal (Web) Char Char Char Char Char,Normal (Web) Char Char Char Char"/>
    <w:basedOn w:val="Normal"/>
    <w:uiPriority w:val="99"/>
    <w:rsid w:val="00F03258"/>
    <w:pPr>
      <w:spacing w:before="100" w:beforeAutospacing="1" w:after="100" w:afterAutospacing="1"/>
    </w:pPr>
    <w:rPr>
      <w:sz w:val="24"/>
      <w:szCs w:val="24"/>
    </w:rPr>
  </w:style>
  <w:style w:type="paragraph" w:styleId="Footer">
    <w:name w:val="footer"/>
    <w:basedOn w:val="Normal"/>
    <w:link w:val="FooterChar"/>
    <w:rsid w:val="00F03258"/>
    <w:pPr>
      <w:tabs>
        <w:tab w:val="center" w:pos="4320"/>
        <w:tab w:val="right" w:pos="8640"/>
      </w:tabs>
    </w:pPr>
  </w:style>
  <w:style w:type="character" w:customStyle="1" w:styleId="FooterChar">
    <w:name w:val="Footer Char"/>
    <w:basedOn w:val="DefaultParagraphFont"/>
    <w:link w:val="Footer"/>
    <w:rsid w:val="00F03258"/>
    <w:rPr>
      <w:rFonts w:eastAsia="Times New Roman" w:cs="Times New Roman"/>
      <w:kern w:val="0"/>
      <w:szCs w:val="28"/>
      <w14:ligatures w14:val="none"/>
    </w:rPr>
  </w:style>
  <w:style w:type="character" w:styleId="PageNumber">
    <w:name w:val="page number"/>
    <w:rsid w:val="00F03258"/>
  </w:style>
  <w:style w:type="character" w:styleId="Hyperlink">
    <w:name w:val="Hyperlink"/>
    <w:rsid w:val="00F03258"/>
    <w:rPr>
      <w:color w:val="0000FF"/>
      <w:u w:val="single"/>
    </w:rPr>
  </w:style>
  <w:style w:type="paragraph" w:styleId="Header">
    <w:name w:val="header"/>
    <w:basedOn w:val="Normal"/>
    <w:link w:val="HeaderChar"/>
    <w:uiPriority w:val="99"/>
    <w:rsid w:val="00F03258"/>
    <w:pPr>
      <w:tabs>
        <w:tab w:val="center" w:pos="4320"/>
        <w:tab w:val="right" w:pos="8640"/>
      </w:tabs>
    </w:pPr>
  </w:style>
  <w:style w:type="character" w:customStyle="1" w:styleId="HeaderChar">
    <w:name w:val="Header Char"/>
    <w:basedOn w:val="DefaultParagraphFont"/>
    <w:link w:val="Header"/>
    <w:uiPriority w:val="99"/>
    <w:rsid w:val="00F03258"/>
    <w:rPr>
      <w:rFonts w:eastAsia="Times New Roman" w:cs="Times New Roman"/>
      <w:kern w:val="0"/>
      <w:szCs w:val="28"/>
      <w14:ligatures w14:val="none"/>
    </w:rPr>
  </w:style>
  <w:style w:type="paragraph" w:styleId="BodyTextIndent3">
    <w:name w:val="Body Text Indent 3"/>
    <w:basedOn w:val="Normal"/>
    <w:link w:val="BodyTextIndent3Char"/>
    <w:unhideWhenUsed/>
    <w:rsid w:val="00F03258"/>
    <w:pPr>
      <w:spacing w:after="120"/>
      <w:ind w:left="360"/>
    </w:pPr>
    <w:rPr>
      <w:sz w:val="16"/>
      <w:szCs w:val="16"/>
    </w:rPr>
  </w:style>
  <w:style w:type="character" w:customStyle="1" w:styleId="BodyTextIndent3Char">
    <w:name w:val="Body Text Indent 3 Char"/>
    <w:basedOn w:val="DefaultParagraphFont"/>
    <w:link w:val="BodyTextIndent3"/>
    <w:rsid w:val="00F03258"/>
    <w:rPr>
      <w:rFonts w:eastAsia="Times New Roman" w:cs="Times New Roman"/>
      <w:kern w:val="0"/>
      <w:sz w:val="16"/>
      <w:szCs w:val="16"/>
      <w14:ligatures w14:val="none"/>
    </w:rPr>
  </w:style>
  <w:style w:type="character" w:styleId="Strong">
    <w:name w:val="Strong"/>
    <w:uiPriority w:val="22"/>
    <w:qFormat/>
    <w:rsid w:val="00F03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34849">
      <w:bodyDiv w:val="1"/>
      <w:marLeft w:val="0"/>
      <w:marRight w:val="0"/>
      <w:marTop w:val="0"/>
      <w:marBottom w:val="0"/>
      <w:divBdr>
        <w:top w:val="none" w:sz="0" w:space="0" w:color="auto"/>
        <w:left w:val="none" w:sz="0" w:space="0" w:color="auto"/>
        <w:bottom w:val="none" w:sz="0" w:space="0" w:color="auto"/>
        <w:right w:val="none" w:sz="0" w:space="0" w:color="auto"/>
      </w:divBdr>
    </w:div>
    <w:div w:id="1495413894">
      <w:bodyDiv w:val="1"/>
      <w:marLeft w:val="0"/>
      <w:marRight w:val="0"/>
      <w:marTop w:val="0"/>
      <w:marBottom w:val="0"/>
      <w:divBdr>
        <w:top w:val="none" w:sz="0" w:space="0" w:color="auto"/>
        <w:left w:val="none" w:sz="0" w:space="0" w:color="auto"/>
        <w:bottom w:val="none" w:sz="0" w:space="0" w:color="auto"/>
        <w:right w:val="none" w:sz="0" w:space="0" w:color="auto"/>
      </w:divBdr>
    </w:div>
    <w:div w:id="1705010950">
      <w:bodyDiv w:val="1"/>
      <w:marLeft w:val="0"/>
      <w:marRight w:val="0"/>
      <w:marTop w:val="0"/>
      <w:marBottom w:val="0"/>
      <w:divBdr>
        <w:top w:val="none" w:sz="0" w:space="0" w:color="auto"/>
        <w:left w:val="none" w:sz="0" w:space="0" w:color="auto"/>
        <w:bottom w:val="none" w:sz="0" w:space="0" w:color="auto"/>
        <w:right w:val="none" w:sz="0" w:space="0" w:color="auto"/>
      </w:divBdr>
    </w:div>
    <w:div w:id="20184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295</Words>
  <Characters>1687</Characters>
  <Application>Microsoft Office Word</Application>
  <DocSecurity>0</DocSecurity>
  <Lines>14</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Công Tuấn Lê</dc:creator>
  <cp:keywords/>
  <dc:description/>
  <cp:lastModifiedBy>Administrator</cp:lastModifiedBy>
  <cp:revision>98</cp:revision>
  <dcterms:created xsi:type="dcterms:W3CDTF">2026-03-18T03:54:00Z</dcterms:created>
  <dcterms:modified xsi:type="dcterms:W3CDTF">2026-03-24T03:51:00Z</dcterms:modified>
</cp:coreProperties>
</file>