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377" w:type="dxa"/>
        <w:jc w:val="center"/>
        <w:tblLook w:val="01E0" w:firstRow="1" w:lastRow="1" w:firstColumn="1" w:lastColumn="1" w:noHBand="0" w:noVBand="0"/>
      </w:tblPr>
      <w:tblGrid>
        <w:gridCol w:w="3619"/>
        <w:gridCol w:w="5758"/>
      </w:tblGrid>
      <w:tr w:rsidR="0009738F" w:rsidRPr="005D47AB" w14:paraId="5A3E4C3A" w14:textId="77777777" w:rsidTr="004428E0">
        <w:trPr>
          <w:trHeight w:val="799"/>
          <w:jc w:val="center"/>
        </w:trPr>
        <w:tc>
          <w:tcPr>
            <w:tcW w:w="3619" w:type="dxa"/>
          </w:tcPr>
          <w:p w14:paraId="75758598" w14:textId="77777777" w:rsidR="0009738F" w:rsidRPr="005D47AB" w:rsidRDefault="0009738F" w:rsidP="004428E0">
            <w:pPr>
              <w:spacing w:line="320" w:lineRule="exact"/>
              <w:jc w:val="center"/>
              <w:rPr>
                <w:rFonts w:ascii="Times New Roman" w:hAnsi="Times New Roman" w:cs="Times New Roman"/>
                <w:b/>
                <w:bCs/>
                <w:sz w:val="26"/>
                <w:szCs w:val="26"/>
              </w:rPr>
            </w:pPr>
            <w:r w:rsidRPr="005D47AB">
              <w:rPr>
                <w:rFonts w:ascii="Times New Roman" w:hAnsi="Times New Roman" w:cs="Times New Roman"/>
                <w:b/>
                <w:bCs/>
                <w:sz w:val="26"/>
                <w:szCs w:val="26"/>
              </w:rPr>
              <w:t>HỘI ĐỒNG NHÂN DÂN</w:t>
            </w:r>
          </w:p>
          <w:p w14:paraId="38931952" w14:textId="196D0026" w:rsidR="0009738F" w:rsidRPr="005D47AB" w:rsidRDefault="0009738F" w:rsidP="004428E0">
            <w:pPr>
              <w:jc w:val="center"/>
              <w:rPr>
                <w:rFonts w:ascii="Times New Roman" w:hAnsi="Times New Roman" w:cs="Times New Roman"/>
                <w:sz w:val="26"/>
                <w:szCs w:val="26"/>
              </w:rPr>
            </w:pPr>
            <w:r w:rsidRPr="005D47AB">
              <w:rPr>
                <w:rFonts w:ascii="Times New Roman" w:hAnsi="Times New Roman" w:cs="Times New Roman"/>
                <w:b/>
                <w:bCs/>
                <w:noProof/>
                <w:sz w:val="26"/>
                <w:szCs w:val="26"/>
              </w:rPr>
              <mc:AlternateContent>
                <mc:Choice Requires="wps">
                  <w:drawing>
                    <wp:anchor distT="0" distB="0" distL="114300" distR="114300" simplePos="0" relativeHeight="251659264" behindDoc="0" locked="0" layoutInCell="1" allowOverlap="1" wp14:anchorId="35532E13" wp14:editId="26EAD152">
                      <wp:simplePos x="0" y="0"/>
                      <wp:positionH relativeFrom="column">
                        <wp:posOffset>652145</wp:posOffset>
                      </wp:positionH>
                      <wp:positionV relativeFrom="paragraph">
                        <wp:posOffset>214630</wp:posOffset>
                      </wp:positionV>
                      <wp:extent cx="617220" cy="0"/>
                      <wp:effectExtent l="12700" t="6350" r="8255" b="12700"/>
                      <wp:wrapNone/>
                      <wp:docPr id="1829458534"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885826E" id="_x0000_t32" coordsize="21600,21600" o:spt="32" o:oned="t" path="m,l21600,21600e" filled="f">
                      <v:path arrowok="t" fillok="f" o:connecttype="none"/>
                      <o:lock v:ext="edit" shapetype="t"/>
                    </v:shapetype>
                    <v:shape id="Straight Arrow Connector 3" o:spid="_x0000_s1026" type="#_x0000_t32" style="position:absolute;margin-left:51.35pt;margin-top:16.9pt;width:48.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YSStwEAAFUDAAAOAAAAZHJzL2Uyb0RvYy54bWysU8Fu2zAMvQ/YPwi6L44NtNuMOD2k6y7d&#10;FqDdBzCSbAuTRYFU4uTvJ6lJWmy3YT4IlEg+Pj7Sq7vj5MTBEFv0nawXSymMV6itHzr58/nhwycp&#10;OILX4NCbTp4My7v1+3erObSmwRGdNiQSiOd2Dp0cYwxtVbEazQS8wGB8cvZIE8R0paHSBHNCn1zV&#10;LJe31YykA6EyzOn1/sUp1wW/742KP/qeTRSuk4lbLCeVc5fPar2CdiAIo1VnGvAPLCawPhW9Qt1D&#10;BLEn+xfUZBUhYx8XCqcK+94qU3pI3dTLP7p5GiGY0ksSh8NVJv5/sOr7YeO3lKmro38Kj6h+sfC4&#10;GcEPphB4PoU0uDpLVc2B22tKvnDYktjN31CnGNhHLCoce5oyZOpPHIvYp6vY5hiFSo+39cemSSNR&#10;F1cF7SUvEMevBieRjU5yJLDDGDfofZooUl2qwOGRY2YF7SUhF/X4YJ0rg3VezJ38fNPclARGZ3V2&#10;5jCmYbdxJA6QV6N8pcXkeRtGuPe6gI0G9JezHcG6FzsVd/6sTBYjbx63O9SnLV0US7MrLM97lpfj&#10;7b1kv/4N698AAAD//wMAUEsDBBQABgAIAAAAIQBCyQyB3QAAAAkBAAAPAAAAZHJzL2Rvd25yZXYu&#10;eG1sTI/BTsMwEETvSPyDtUi9IGo3VYGEOFVViQNH2kpc3XhJAvE6ip0m9OvZikM5zuzT7Ey+nlwr&#10;TtiHxpOGxVyBQCq9bajScNi/PjyDCNGQNa0n1PCDAdbF7U1uMutHesfTLlaCQyhkRkMdY5dJGcoa&#10;nQlz3yHx7dP3zkSWfSVtb0YOd61MlHqUzjTEH2rT4bbG8ns3OA0YhtVCbVJXHd7O4/1Hcv4au73W&#10;s7tp8wIi4hSvMFzqc3UouNPRD2SDaFmr5IlRDcslT7gAaZqCOP4Zssjl/wXFLwAAAP//AwBQSwEC&#10;LQAUAAYACAAAACEAtoM4kv4AAADhAQAAEwAAAAAAAAAAAAAAAAAAAAAAW0NvbnRlbnRfVHlwZXNd&#10;LnhtbFBLAQItABQABgAIAAAAIQA4/SH/1gAAAJQBAAALAAAAAAAAAAAAAAAAAC8BAABfcmVscy8u&#10;cmVsc1BLAQItABQABgAIAAAAIQDvcYSStwEAAFUDAAAOAAAAAAAAAAAAAAAAAC4CAABkcnMvZTJv&#10;RG9jLnhtbFBLAQItABQABgAIAAAAIQBCyQyB3QAAAAkBAAAPAAAAAAAAAAAAAAAAABEEAABkcnMv&#10;ZG93bnJldi54bWxQSwUGAAAAAAQABADzAAAAGwUAAAAA&#10;"/>
                  </w:pict>
                </mc:Fallback>
              </mc:AlternateContent>
            </w:r>
            <w:r>
              <w:rPr>
                <w:rFonts w:ascii="Times New Roman" w:hAnsi="Times New Roman" w:cs="Times New Roman"/>
                <w:b/>
                <w:bCs/>
                <w:sz w:val="26"/>
                <w:szCs w:val="26"/>
              </w:rPr>
              <w:t>XÃ LÙNG PHÌNH</w:t>
            </w:r>
          </w:p>
        </w:tc>
        <w:tc>
          <w:tcPr>
            <w:tcW w:w="5758" w:type="dxa"/>
          </w:tcPr>
          <w:p w14:paraId="7E3F376D" w14:textId="309C6561" w:rsidR="0009738F" w:rsidRPr="005D47AB" w:rsidRDefault="0009738F" w:rsidP="004428E0">
            <w:pPr>
              <w:jc w:val="center"/>
              <w:rPr>
                <w:rFonts w:ascii="Times New Roman" w:hAnsi="Times New Roman" w:cs="Times New Roman"/>
              </w:rPr>
            </w:pPr>
            <w:r w:rsidRPr="005D47AB">
              <w:rPr>
                <w:rFonts w:ascii="Times New Roman" w:hAnsi="Times New Roman" w:cs="Times New Roman"/>
                <w:b/>
                <w:bCs/>
                <w:noProof/>
                <w:sz w:val="26"/>
                <w:szCs w:val="26"/>
              </w:rPr>
              <mc:AlternateContent>
                <mc:Choice Requires="wps">
                  <w:drawing>
                    <wp:anchor distT="0" distB="0" distL="114300" distR="114300" simplePos="0" relativeHeight="251660288" behindDoc="0" locked="0" layoutInCell="1" allowOverlap="1" wp14:anchorId="531B6392" wp14:editId="2B3F25DD">
                      <wp:simplePos x="0" y="0"/>
                      <wp:positionH relativeFrom="column">
                        <wp:posOffset>725805</wp:posOffset>
                      </wp:positionH>
                      <wp:positionV relativeFrom="paragraph">
                        <wp:posOffset>412750</wp:posOffset>
                      </wp:positionV>
                      <wp:extent cx="2042160" cy="0"/>
                      <wp:effectExtent l="12700" t="10795" r="12065" b="8255"/>
                      <wp:wrapNone/>
                      <wp:docPr id="1719906657"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21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73FCFA" id="Straight Arrow Connector 2" o:spid="_x0000_s1026" type="#_x0000_t32" style="position:absolute;margin-left:57.15pt;margin-top:32.5pt;width:160.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lzkuAEAAFYDAAAOAAAAZHJzL2Uyb0RvYy54bWysU01v2zAMvQ/YfxB0X/yBtdiMOD2k6y7d&#10;FqDdD2Bk2RYmiwKpxM6/n6QmabHdhvkgUCL5+PhIr++WyYqjJjboWlmtSim0U9gZN7Ty5/PDh09S&#10;cADXgUWnW3nSLO8279+tZ9/oGke0nSYRQRw3s2/lGIJvioLVqCfgFXrtorNHmiDEKw1FRzBH9MkW&#10;dVneFjNS5wmVZo6v9y9Oucn4fa9V+NH3rIOwrYzcQj4pn/t0Fps1NAOBH40604B/YDGBcbHoFeoe&#10;AogDmb+gJqMIGfuwUjgV2PdG6dxD7KYq/+jmaQSvcy9RHPZXmfj/warvx63bUaKuFvfkH1H9YuFw&#10;O4IbdCbwfPJxcFWSqpg9N9eUdGG/I7Gfv2EXY+AQMKuw9DQlyNifWLLYp6vYeglCxce6/FhXt3Em&#10;6uIroLkkeuLwVeMkktFKDgRmGMMWnYsjRapyGTg+cki0oLkkpKoOH4y1ebLWibmVn2/qm5zAaE2X&#10;nCmMadhvLYkjpN3IX+4xet6GER5cl8FGDd2Xsx3A2Bc7FrfuLE1SI60eN3vsTju6SBaHl1meFy1t&#10;x9t7zn79HTa/AQAA//8DAFBLAwQUAAYACAAAACEAH4JAld0AAAAJAQAADwAAAGRycy9kb3ducmV2&#10;LnhtbEyPwW7CMBBE75X6D9Yi9VIVJ0AQpHEQqtRDjwWkXk28JCnxOoodkvL1XcShPc7s0+xMthlt&#10;Iy7Y+dqRgngagUAqnKmpVHDYv7+sQPigyejGESr4QQ+b/PEh06lxA33iZRdKwSHkU62gCqFNpfRF&#10;hVb7qWuR+HZyndWBZVdK0+mBw20jZ1G0lFbXxB8q3eJbhcV511sF6PskjrZrWx4+rsPz1+z6PbR7&#10;pZ4m4/YVRMAx/MFwq8/VIedOR9eT8aJhHS/mjCpYJryJgcU8WYM43g2ZZ/L/gvwXAAD//wMAUEsB&#10;Ai0AFAAGAAgAAAAhALaDOJL+AAAA4QEAABMAAAAAAAAAAAAAAAAAAAAAAFtDb250ZW50X1R5cGVz&#10;XS54bWxQSwECLQAUAAYACAAAACEAOP0h/9YAAACUAQAACwAAAAAAAAAAAAAAAAAvAQAAX3JlbHMv&#10;LnJlbHNQSwECLQAUAAYACAAAACEAu2Jc5LgBAABWAwAADgAAAAAAAAAAAAAAAAAuAgAAZHJzL2Uy&#10;b0RvYy54bWxQSwECLQAUAAYACAAAACEAH4JAld0AAAAJAQAADwAAAAAAAAAAAAAAAAASBAAAZHJz&#10;L2Rvd25yZXYueG1sUEsFBgAAAAAEAAQA8wAAABwFAAAAAA==&#10;"/>
                  </w:pict>
                </mc:Fallback>
              </mc:AlternateContent>
            </w:r>
            <w:r w:rsidRPr="005D47AB">
              <w:rPr>
                <w:rFonts w:ascii="Times New Roman" w:hAnsi="Times New Roman" w:cs="Times New Roman"/>
                <w:b/>
                <w:bCs/>
                <w:sz w:val="26"/>
                <w:szCs w:val="26"/>
              </w:rPr>
              <w:t xml:space="preserve"> CỘNG HOÀ </w:t>
            </w:r>
            <w:r>
              <w:rPr>
                <w:rFonts w:ascii="Times New Roman" w:hAnsi="Times New Roman" w:cs="Times New Roman"/>
                <w:b/>
                <w:bCs/>
                <w:sz w:val="26"/>
                <w:szCs w:val="26"/>
              </w:rPr>
              <w:t>XÃ</w:t>
            </w:r>
            <w:r w:rsidRPr="005D47AB">
              <w:rPr>
                <w:rFonts w:ascii="Times New Roman" w:hAnsi="Times New Roman" w:cs="Times New Roman"/>
                <w:b/>
                <w:bCs/>
                <w:sz w:val="26"/>
                <w:szCs w:val="26"/>
              </w:rPr>
              <w:t xml:space="preserve"> HỘI CHỦ NGHĨA VIỆT NAM</w:t>
            </w:r>
            <w:r w:rsidRPr="005D47AB">
              <w:rPr>
                <w:rFonts w:ascii="Times New Roman" w:hAnsi="Times New Roman" w:cs="Times New Roman"/>
                <w:b/>
                <w:bCs/>
                <w:sz w:val="26"/>
                <w:szCs w:val="26"/>
              </w:rPr>
              <w:br/>
            </w:r>
            <w:r w:rsidRPr="00036B0A">
              <w:rPr>
                <w:rFonts w:ascii="Times New Roman" w:hAnsi="Times New Roman" w:cs="Times New Roman"/>
                <w:b/>
                <w:bCs/>
                <w:sz w:val="28"/>
                <w:szCs w:val="28"/>
              </w:rPr>
              <w:t>Độc lập - Tự do - Hạnh phúc</w:t>
            </w:r>
            <w:r w:rsidRPr="005D47AB">
              <w:rPr>
                <w:rFonts w:ascii="Times New Roman" w:hAnsi="Times New Roman" w:cs="Times New Roman"/>
                <w:b/>
                <w:bCs/>
                <w:sz w:val="26"/>
                <w:szCs w:val="26"/>
              </w:rPr>
              <w:br/>
            </w:r>
          </w:p>
        </w:tc>
      </w:tr>
      <w:tr w:rsidR="0009738F" w:rsidRPr="005D47AB" w14:paraId="10D9AF05" w14:textId="77777777" w:rsidTr="004428E0">
        <w:trPr>
          <w:trHeight w:val="256"/>
          <w:jc w:val="center"/>
        </w:trPr>
        <w:tc>
          <w:tcPr>
            <w:tcW w:w="3619" w:type="dxa"/>
          </w:tcPr>
          <w:p w14:paraId="22FF422F" w14:textId="77777777" w:rsidR="0009738F" w:rsidRPr="00036B0A" w:rsidRDefault="0009738F" w:rsidP="004428E0">
            <w:pPr>
              <w:spacing w:before="120" w:line="320" w:lineRule="exact"/>
              <w:jc w:val="center"/>
              <w:rPr>
                <w:rFonts w:ascii="Times New Roman" w:hAnsi="Times New Roman" w:cs="Times New Roman"/>
                <w:sz w:val="28"/>
                <w:szCs w:val="28"/>
              </w:rPr>
            </w:pPr>
            <w:r>
              <w:rPr>
                <w:rFonts w:ascii="Times New Roman" w:hAnsi="Times New Roman" w:cs="Times New Roman"/>
                <w:sz w:val="28"/>
                <w:szCs w:val="28"/>
              </w:rPr>
              <w:t>Số:     /TTr</w:t>
            </w:r>
            <w:r w:rsidRPr="00036B0A">
              <w:rPr>
                <w:rFonts w:ascii="Times New Roman" w:hAnsi="Times New Roman" w:cs="Times New Roman"/>
                <w:sz w:val="28"/>
                <w:szCs w:val="28"/>
              </w:rPr>
              <w:t>-HĐND</w:t>
            </w:r>
          </w:p>
        </w:tc>
        <w:tc>
          <w:tcPr>
            <w:tcW w:w="5758" w:type="dxa"/>
          </w:tcPr>
          <w:p w14:paraId="359ADB3E" w14:textId="0DA3201C" w:rsidR="0009738F" w:rsidRPr="005D47AB" w:rsidRDefault="0009738F" w:rsidP="004428E0">
            <w:pPr>
              <w:spacing w:before="120"/>
              <w:rPr>
                <w:rFonts w:ascii="Times New Roman" w:hAnsi="Times New Roman" w:cs="Times New Roman"/>
              </w:rPr>
            </w:pPr>
            <w:r w:rsidRPr="005D47AB">
              <w:rPr>
                <w:rFonts w:ascii="Times New Roman" w:hAnsi="Times New Roman" w:cs="Times New Roman"/>
                <w:i/>
                <w:iCs/>
                <w:sz w:val="28"/>
                <w:szCs w:val="26"/>
              </w:rPr>
              <w:t xml:space="preserve">        </w:t>
            </w:r>
            <w:r>
              <w:rPr>
                <w:rFonts w:ascii="Times New Roman" w:hAnsi="Times New Roman" w:cs="Times New Roman"/>
                <w:i/>
                <w:iCs/>
                <w:sz w:val="28"/>
                <w:szCs w:val="26"/>
              </w:rPr>
              <w:t xml:space="preserve">  </w:t>
            </w:r>
            <w:r w:rsidRPr="005D47AB">
              <w:rPr>
                <w:rFonts w:ascii="Times New Roman" w:hAnsi="Times New Roman" w:cs="Times New Roman"/>
                <w:i/>
                <w:iCs/>
                <w:sz w:val="28"/>
                <w:szCs w:val="26"/>
              </w:rPr>
              <w:t xml:space="preserve">  </w:t>
            </w:r>
            <w:r>
              <w:rPr>
                <w:rFonts w:ascii="Times New Roman" w:hAnsi="Times New Roman" w:cs="Times New Roman"/>
                <w:i/>
                <w:iCs/>
                <w:sz w:val="28"/>
                <w:szCs w:val="26"/>
              </w:rPr>
              <w:t>Lùng Phình</w:t>
            </w:r>
            <w:r w:rsidRPr="005D47AB">
              <w:rPr>
                <w:rFonts w:ascii="Times New Roman" w:hAnsi="Times New Roman" w:cs="Times New Roman"/>
                <w:i/>
                <w:iCs/>
                <w:sz w:val="28"/>
                <w:szCs w:val="26"/>
              </w:rPr>
              <w:t xml:space="preserve">, ngày </w:t>
            </w:r>
            <w:r w:rsidR="00A43485">
              <w:rPr>
                <w:rFonts w:ascii="Times New Roman" w:hAnsi="Times New Roman" w:cs="Times New Roman"/>
                <w:i/>
                <w:iCs/>
                <w:sz w:val="28"/>
                <w:szCs w:val="26"/>
              </w:rPr>
              <w:t>25</w:t>
            </w:r>
            <w:r w:rsidRPr="005D47AB">
              <w:rPr>
                <w:rFonts w:ascii="Times New Roman" w:hAnsi="Times New Roman" w:cs="Times New Roman"/>
                <w:i/>
                <w:iCs/>
                <w:sz w:val="28"/>
                <w:szCs w:val="26"/>
              </w:rPr>
              <w:t xml:space="preserve"> tháng</w:t>
            </w:r>
            <w:r>
              <w:rPr>
                <w:rFonts w:ascii="Times New Roman" w:hAnsi="Times New Roman" w:cs="Times New Roman"/>
                <w:i/>
                <w:iCs/>
                <w:sz w:val="28"/>
                <w:szCs w:val="26"/>
              </w:rPr>
              <w:t xml:space="preserve"> 3</w:t>
            </w:r>
            <w:r w:rsidRPr="005D47AB">
              <w:rPr>
                <w:rFonts w:ascii="Times New Roman" w:hAnsi="Times New Roman" w:cs="Times New Roman"/>
                <w:i/>
                <w:iCs/>
                <w:sz w:val="28"/>
                <w:szCs w:val="26"/>
              </w:rPr>
              <w:t xml:space="preserve"> năm 202</w:t>
            </w:r>
            <w:r>
              <w:rPr>
                <w:rFonts w:ascii="Times New Roman" w:hAnsi="Times New Roman" w:cs="Times New Roman"/>
                <w:i/>
                <w:iCs/>
                <w:sz w:val="28"/>
                <w:szCs w:val="26"/>
              </w:rPr>
              <w:t>5</w:t>
            </w:r>
          </w:p>
        </w:tc>
      </w:tr>
    </w:tbl>
    <w:p w14:paraId="0A1C0FF6" w14:textId="77777777" w:rsidR="0009738F" w:rsidRPr="00F80F9C" w:rsidRDefault="0009738F" w:rsidP="0009738F">
      <w:pPr>
        <w:shd w:val="clear" w:color="auto" w:fill="FFFFFF"/>
        <w:rPr>
          <w:rFonts w:ascii="Times New Roman" w:hAnsi="Times New Roman" w:cs="Times New Roman"/>
          <w:b/>
          <w:bCs/>
          <w:sz w:val="22"/>
          <w:szCs w:val="30"/>
        </w:rPr>
      </w:pPr>
    </w:p>
    <w:p w14:paraId="719D0C3B" w14:textId="77777777" w:rsidR="0009738F" w:rsidRPr="005D47AB" w:rsidRDefault="0009738F" w:rsidP="0009738F">
      <w:pPr>
        <w:shd w:val="clear" w:color="auto" w:fill="FFFFFF"/>
        <w:jc w:val="center"/>
        <w:rPr>
          <w:rFonts w:ascii="Times New Roman" w:hAnsi="Times New Roman" w:cs="Times New Roman"/>
          <w:b/>
          <w:bCs/>
          <w:szCs w:val="28"/>
        </w:rPr>
      </w:pPr>
    </w:p>
    <w:p w14:paraId="30EB38A8" w14:textId="77777777" w:rsidR="0009738F" w:rsidRPr="005D47AB" w:rsidRDefault="0009738F" w:rsidP="0009738F">
      <w:pPr>
        <w:shd w:val="clear" w:color="auto" w:fill="FFFFFF"/>
        <w:jc w:val="center"/>
        <w:rPr>
          <w:rFonts w:ascii="Times New Roman" w:hAnsi="Times New Roman" w:cs="Times New Roman"/>
          <w:sz w:val="28"/>
          <w:szCs w:val="28"/>
        </w:rPr>
      </w:pPr>
      <w:r>
        <w:rPr>
          <w:rFonts w:ascii="Times New Roman" w:hAnsi="Times New Roman" w:cs="Times New Roman"/>
          <w:b/>
          <w:bCs/>
          <w:sz w:val="28"/>
          <w:szCs w:val="28"/>
        </w:rPr>
        <w:t>TỜ TRÌNH</w:t>
      </w:r>
    </w:p>
    <w:p w14:paraId="4AE95D5F" w14:textId="19F060F1" w:rsidR="0009738F" w:rsidRDefault="0009738F" w:rsidP="0009738F">
      <w:pPr>
        <w:shd w:val="clear" w:color="auto" w:fill="FFFFFF"/>
        <w:jc w:val="center"/>
        <w:rPr>
          <w:rFonts w:ascii="Times New Roman" w:hAnsi="Times New Roman" w:cs="Times New Roman"/>
          <w:b/>
          <w:sz w:val="28"/>
          <w:szCs w:val="28"/>
        </w:rPr>
      </w:pPr>
      <w:r>
        <w:rPr>
          <w:rFonts w:ascii="Times New Roman" w:hAnsi="Times New Roman" w:cs="Times New Roman"/>
          <w:b/>
          <w:sz w:val="28"/>
          <w:szCs w:val="28"/>
        </w:rPr>
        <w:t>Ban</w:t>
      </w:r>
      <w:r w:rsidRPr="005D47AB">
        <w:rPr>
          <w:rFonts w:ascii="Times New Roman" w:hAnsi="Times New Roman" w:cs="Times New Roman"/>
          <w:b/>
          <w:sz w:val="28"/>
          <w:szCs w:val="28"/>
        </w:rPr>
        <w:t xml:space="preserve"> hành Quy chế</w:t>
      </w:r>
      <w:r w:rsidR="00A43485">
        <w:rPr>
          <w:rFonts w:ascii="Times New Roman" w:hAnsi="Times New Roman" w:cs="Times New Roman"/>
          <w:b/>
          <w:sz w:val="28"/>
          <w:szCs w:val="28"/>
        </w:rPr>
        <w:t xml:space="preserve"> làm việc</w:t>
      </w:r>
      <w:r w:rsidRPr="005D47AB">
        <w:rPr>
          <w:rFonts w:ascii="Times New Roman" w:hAnsi="Times New Roman" w:cs="Times New Roman"/>
          <w:b/>
          <w:sz w:val="28"/>
          <w:szCs w:val="28"/>
        </w:rPr>
        <w:t xml:space="preserve"> của Hội đồng nhân dân</w:t>
      </w:r>
      <w:r>
        <w:rPr>
          <w:rFonts w:ascii="Times New Roman" w:hAnsi="Times New Roman" w:cs="Times New Roman"/>
          <w:b/>
          <w:sz w:val="28"/>
          <w:szCs w:val="28"/>
        </w:rPr>
        <w:t xml:space="preserve"> </w:t>
      </w:r>
    </w:p>
    <w:p w14:paraId="75AFE544" w14:textId="480AE514" w:rsidR="0009738F" w:rsidRPr="005D47AB" w:rsidRDefault="003554E4" w:rsidP="0009738F">
      <w:pPr>
        <w:shd w:val="clear" w:color="auto" w:fill="FFFFFF"/>
        <w:jc w:val="center"/>
        <w:rPr>
          <w:rFonts w:ascii="Times New Roman" w:hAnsi="Times New Roman" w:cs="Times New Roman"/>
          <w:b/>
          <w:sz w:val="28"/>
          <w:szCs w:val="28"/>
        </w:rPr>
      </w:pPr>
      <w:r>
        <w:rPr>
          <w:rFonts w:ascii="Times New Roman" w:hAnsi="Times New Roman" w:cs="Times New Roman"/>
          <w:b/>
          <w:sz w:val="28"/>
          <w:szCs w:val="28"/>
        </w:rPr>
        <w:t>x</w:t>
      </w:r>
      <w:r w:rsidR="0009738F">
        <w:rPr>
          <w:rFonts w:ascii="Times New Roman" w:hAnsi="Times New Roman" w:cs="Times New Roman"/>
          <w:b/>
          <w:sz w:val="28"/>
          <w:szCs w:val="28"/>
        </w:rPr>
        <w:t>ã Lùng Phình k</w:t>
      </w:r>
      <w:r w:rsidR="0009738F" w:rsidRPr="005D47AB">
        <w:rPr>
          <w:rFonts w:ascii="Times New Roman" w:hAnsi="Times New Roman" w:cs="Times New Roman"/>
          <w:b/>
          <w:sz w:val="28"/>
          <w:szCs w:val="28"/>
        </w:rPr>
        <w:t>hóa</w:t>
      </w:r>
      <w:r w:rsidR="0009738F">
        <w:rPr>
          <w:rFonts w:ascii="Times New Roman" w:hAnsi="Times New Roman" w:cs="Times New Roman"/>
          <w:b/>
          <w:sz w:val="28"/>
          <w:szCs w:val="28"/>
        </w:rPr>
        <w:t xml:space="preserve"> I</w:t>
      </w:r>
      <w:r>
        <w:rPr>
          <w:rFonts w:ascii="Times New Roman" w:hAnsi="Times New Roman" w:cs="Times New Roman"/>
          <w:b/>
          <w:sz w:val="28"/>
          <w:szCs w:val="28"/>
        </w:rPr>
        <w:t>I</w:t>
      </w:r>
      <w:r w:rsidR="0009738F">
        <w:rPr>
          <w:rFonts w:ascii="Times New Roman" w:hAnsi="Times New Roman" w:cs="Times New Roman"/>
          <w:b/>
          <w:sz w:val="28"/>
          <w:szCs w:val="28"/>
        </w:rPr>
        <w:t>I</w:t>
      </w:r>
      <w:r w:rsidR="0009738F" w:rsidRPr="005D47AB">
        <w:rPr>
          <w:rFonts w:ascii="Times New Roman" w:hAnsi="Times New Roman" w:cs="Times New Roman"/>
          <w:b/>
          <w:sz w:val="28"/>
          <w:szCs w:val="28"/>
        </w:rPr>
        <w:t>, nhiệm kỳ 202</w:t>
      </w:r>
      <w:r w:rsidR="0009738F">
        <w:rPr>
          <w:rFonts w:ascii="Times New Roman" w:hAnsi="Times New Roman" w:cs="Times New Roman"/>
          <w:b/>
          <w:sz w:val="28"/>
          <w:szCs w:val="28"/>
        </w:rPr>
        <w:t>6</w:t>
      </w:r>
      <w:r w:rsidR="0009738F" w:rsidRPr="005D47AB">
        <w:rPr>
          <w:rFonts w:ascii="Times New Roman" w:hAnsi="Times New Roman" w:cs="Times New Roman"/>
          <w:b/>
          <w:sz w:val="28"/>
          <w:szCs w:val="28"/>
        </w:rPr>
        <w:t xml:space="preserve"> - 20</w:t>
      </w:r>
      <w:r w:rsidR="0009738F">
        <w:rPr>
          <w:rFonts w:ascii="Times New Roman" w:hAnsi="Times New Roman" w:cs="Times New Roman"/>
          <w:b/>
          <w:sz w:val="28"/>
          <w:szCs w:val="28"/>
        </w:rPr>
        <w:t>31</w:t>
      </w:r>
    </w:p>
    <w:p w14:paraId="77FB6726" w14:textId="10E6BF2F" w:rsidR="0009738F" w:rsidRDefault="0009738F" w:rsidP="0009738F">
      <w:pPr>
        <w:shd w:val="clear" w:color="auto" w:fill="FFFFFF"/>
        <w:jc w:val="center"/>
        <w:rPr>
          <w:rFonts w:ascii="Times New Roman" w:hAnsi="Times New Roman" w:cs="Times New Roman"/>
          <w:b/>
          <w:sz w:val="12"/>
          <w:szCs w:val="28"/>
        </w:rPr>
      </w:pPr>
      <w:r>
        <w:rPr>
          <w:rFonts w:ascii="Times New Roman" w:hAnsi="Times New Roman" w:cs="Times New Roman"/>
          <w:b/>
          <w:noProof/>
          <w:sz w:val="28"/>
          <w:szCs w:val="28"/>
        </w:rPr>
        <mc:AlternateContent>
          <mc:Choice Requires="wps">
            <w:drawing>
              <wp:anchor distT="0" distB="0" distL="114300" distR="114300" simplePos="0" relativeHeight="251661312" behindDoc="0" locked="0" layoutInCell="1" allowOverlap="1" wp14:anchorId="5CC7BB9E" wp14:editId="19558730">
                <wp:simplePos x="0" y="0"/>
                <wp:positionH relativeFrom="column">
                  <wp:posOffset>2413000</wp:posOffset>
                </wp:positionH>
                <wp:positionV relativeFrom="paragraph">
                  <wp:posOffset>52070</wp:posOffset>
                </wp:positionV>
                <wp:extent cx="950595" cy="0"/>
                <wp:effectExtent l="10160" t="9525" r="10795" b="9525"/>
                <wp:wrapNone/>
                <wp:docPr id="1814712379"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05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E702EB" id="_x0000_t32" coordsize="21600,21600" o:spt="32" o:oned="t" path="m,l21600,21600e" filled="f">
                <v:path arrowok="t" fillok="f" o:connecttype="none"/>
                <o:lock v:ext="edit" shapetype="t"/>
              </v:shapetype>
              <v:shape id="Straight Arrow Connector 1" o:spid="_x0000_s1026" type="#_x0000_t32" style="position:absolute;margin-left:190pt;margin-top:4.1pt;width:74.8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ObetQEAAFUDAAAOAAAAZHJzL2Uyb0RvYy54bWysU8Fu2zAMvQ/YPwi6L3YCZFiNOD2k6y7d&#10;FqDdBzCSbAuTRYFUYufvJ6lJVmy3YT4IlEg+Pj7Sm/t5dOJkiC36Vi4XtRTGK9TW96388fL44ZMU&#10;HMFrcOhNK8+G5f32/bvNFBqzwgGdNiQSiOdmCq0cYgxNVbEazAi8wGB8cnZII8R0pb7SBFNCH121&#10;quuP1YSkA6EyzOn14dUptwW/64yK37uOTRSulYlbLCeV85DParuBpicIg1UXGvAPLEawPhW9QT1A&#10;BHEk+xfUaBUhYxcXCscKu84qU3pI3SzrP7p5HiCY0ksSh8NNJv5/sOrbaef3lKmr2T+HJ1Q/WXjc&#10;DeB7Uwi8nEMa3DJLVU2Bm1tKvnDYkzhMX1GnGDhGLCrMHY0ZMvUn5iL2+Sa2maNQ6fFuXa/v1lKo&#10;q6uC5poXiOMXg6PIRis5Eth+iDv0Pk0UaVmqwOmJY2YFzTUhF/X4aJ0rg3VeTLnSal0SGJ3V2ZnD&#10;mPrDzpE4QV6N8pUWk+dtGOHR6wI2GNCfL3YE617tVNz5izJZjLx53BxQn/d0VSzNrrC87Flejrf3&#10;kv37b9j+AgAA//8DAFBLAwQUAAYACAAAACEA9PxLrtwAAAAHAQAADwAAAGRycy9kb3ducmV2Lnht&#10;bEyPzU7DMBCE70h9B2uRuCBqN6iQhmyqqhIHjv2RuLrxkgTidRQ7TejT43KB42hGM9/k68m24ky9&#10;bxwjLOYKBHHpTMMVwvHw+pCC8EGz0a1jQvgmD+tidpPrzLiRd3Teh0rEEvaZRqhD6DIpfVmT1X7u&#10;OuLofbje6hBlX0nT6zGW21YmSj1JqxuOC7XuaFtT+bUfLAL5YblQm5Wtjm+X8f49uXyO3QHx7nba&#10;vIAINIW/MFzxIzoUkenkBjZetAiPqYpfAkKagIj+Mlk9gzj9alnk8j9/8QMAAP//AwBQSwECLQAU&#10;AAYACAAAACEAtoM4kv4AAADhAQAAEwAAAAAAAAAAAAAAAAAAAAAAW0NvbnRlbnRfVHlwZXNdLnht&#10;bFBLAQItABQABgAIAAAAIQA4/SH/1gAAAJQBAAALAAAAAAAAAAAAAAAAAC8BAABfcmVscy8ucmVs&#10;c1BLAQItABQABgAIAAAAIQCpBObetQEAAFUDAAAOAAAAAAAAAAAAAAAAAC4CAABkcnMvZTJvRG9j&#10;LnhtbFBLAQItABQABgAIAAAAIQD0/Euu3AAAAAcBAAAPAAAAAAAAAAAAAAAAAA8EAABkcnMvZG93&#10;bnJldi54bWxQSwUGAAAAAAQABADzAAAAGAUAAAAA&#10;"/>
            </w:pict>
          </mc:Fallback>
        </mc:AlternateContent>
      </w:r>
    </w:p>
    <w:p w14:paraId="02B109FB" w14:textId="77777777" w:rsidR="0009738F" w:rsidRPr="00F80F9C" w:rsidRDefault="0009738F" w:rsidP="0009738F">
      <w:pPr>
        <w:shd w:val="clear" w:color="auto" w:fill="FFFFFF"/>
        <w:jc w:val="center"/>
        <w:rPr>
          <w:rFonts w:ascii="Times New Roman" w:hAnsi="Times New Roman" w:cs="Times New Roman"/>
          <w:b/>
          <w:sz w:val="22"/>
          <w:szCs w:val="38"/>
        </w:rPr>
      </w:pPr>
    </w:p>
    <w:p w14:paraId="5CD88852" w14:textId="77777777" w:rsidR="0009738F" w:rsidRPr="005D47AB" w:rsidRDefault="0009738F" w:rsidP="0009738F">
      <w:pPr>
        <w:shd w:val="clear" w:color="auto" w:fill="FFFFFF"/>
        <w:jc w:val="center"/>
        <w:rPr>
          <w:rFonts w:ascii="Times New Roman" w:hAnsi="Times New Roman" w:cs="Times New Roman"/>
          <w:b/>
          <w:sz w:val="8"/>
          <w:szCs w:val="28"/>
        </w:rPr>
      </w:pPr>
    </w:p>
    <w:p w14:paraId="79F29D16" w14:textId="77777777" w:rsidR="0009738F" w:rsidRPr="00024031" w:rsidRDefault="0009738F" w:rsidP="0009738F">
      <w:pPr>
        <w:jc w:val="center"/>
        <w:rPr>
          <w:rFonts w:ascii="Times New Roman" w:hAnsi="Times New Roman" w:cs="Times New Roman"/>
          <w:sz w:val="28"/>
          <w:szCs w:val="28"/>
        </w:rPr>
      </w:pPr>
      <w:r w:rsidRPr="00024031">
        <w:rPr>
          <w:rFonts w:ascii="Times New Roman" w:hAnsi="Times New Roman" w:cs="Times New Roman"/>
          <w:bCs/>
          <w:sz w:val="28"/>
          <w:szCs w:val="28"/>
        </w:rPr>
        <w:t>Kính gửi: Hội đồng nhân dân xã Lùng phình</w:t>
      </w:r>
    </w:p>
    <w:p w14:paraId="6B814A07" w14:textId="77777777" w:rsidR="0009738F" w:rsidRPr="00024031" w:rsidRDefault="0009738F" w:rsidP="0009738F">
      <w:pPr>
        <w:snapToGrid w:val="0"/>
        <w:spacing w:after="120"/>
        <w:ind w:firstLine="720"/>
        <w:jc w:val="both"/>
        <w:rPr>
          <w:rFonts w:ascii="Times New Roman" w:hAnsi="Times New Roman" w:cs="Times New Roman"/>
          <w:i/>
          <w:sz w:val="28"/>
          <w:szCs w:val="28"/>
        </w:rPr>
      </w:pPr>
    </w:p>
    <w:p w14:paraId="5A01E441" w14:textId="1FACC7F9" w:rsidR="0009738F" w:rsidRPr="00571EFD" w:rsidRDefault="0009738F" w:rsidP="0009738F">
      <w:pPr>
        <w:spacing w:after="120"/>
        <w:ind w:firstLine="567"/>
        <w:jc w:val="both"/>
        <w:rPr>
          <w:rFonts w:ascii="Times New Roman" w:hAnsi="Times New Roman" w:cs="Times New Roman"/>
          <w:i/>
          <w:iCs/>
          <w:color w:val="FF0000"/>
          <w:sz w:val="28"/>
          <w:szCs w:val="28"/>
        </w:rPr>
      </w:pPr>
      <w:r w:rsidRPr="00571EFD">
        <w:rPr>
          <w:rFonts w:ascii="Times New Roman" w:hAnsi="Times New Roman" w:cs="Times New Roman"/>
          <w:i/>
          <w:iCs/>
          <w:sz w:val="28"/>
          <w:szCs w:val="28"/>
        </w:rPr>
        <w:t>Căn cứ Luật Tổ chức chính quyền địa phương ngày 16</w:t>
      </w:r>
      <w:r w:rsidR="00DF625C">
        <w:rPr>
          <w:rFonts w:ascii="Times New Roman" w:hAnsi="Times New Roman" w:cs="Times New Roman"/>
          <w:i/>
          <w:iCs/>
          <w:sz w:val="28"/>
          <w:szCs w:val="28"/>
        </w:rPr>
        <w:t xml:space="preserve"> tháng </w:t>
      </w:r>
      <w:r w:rsidR="00F22C88">
        <w:rPr>
          <w:rFonts w:ascii="Times New Roman" w:hAnsi="Times New Roman" w:cs="Times New Roman"/>
          <w:i/>
          <w:iCs/>
          <w:sz w:val="28"/>
          <w:szCs w:val="28"/>
        </w:rPr>
        <w:t xml:space="preserve"> </w:t>
      </w:r>
      <w:r w:rsidRPr="00571EFD">
        <w:rPr>
          <w:rFonts w:ascii="Times New Roman" w:hAnsi="Times New Roman" w:cs="Times New Roman"/>
          <w:i/>
          <w:iCs/>
          <w:sz w:val="28"/>
          <w:szCs w:val="28"/>
        </w:rPr>
        <w:t>6</w:t>
      </w:r>
      <w:r w:rsidR="00DF625C">
        <w:rPr>
          <w:rFonts w:ascii="Times New Roman" w:hAnsi="Times New Roman" w:cs="Times New Roman"/>
          <w:i/>
          <w:iCs/>
          <w:sz w:val="28"/>
          <w:szCs w:val="28"/>
        </w:rPr>
        <w:t xml:space="preserve"> năm </w:t>
      </w:r>
      <w:r w:rsidRPr="00571EFD">
        <w:rPr>
          <w:rFonts w:ascii="Times New Roman" w:hAnsi="Times New Roman" w:cs="Times New Roman"/>
          <w:i/>
          <w:iCs/>
          <w:sz w:val="28"/>
          <w:szCs w:val="28"/>
        </w:rPr>
        <w:t>2025;</w:t>
      </w:r>
      <w:r w:rsidRPr="00571EFD">
        <w:rPr>
          <w:rFonts w:ascii="Times New Roman" w:hAnsi="Times New Roman" w:cs="Times New Roman"/>
          <w:i/>
          <w:iCs/>
          <w:color w:val="FF0000"/>
          <w:sz w:val="28"/>
          <w:szCs w:val="28"/>
        </w:rPr>
        <w:t xml:space="preserve"> </w:t>
      </w:r>
    </w:p>
    <w:p w14:paraId="159E793E" w14:textId="77777777" w:rsidR="0009738F" w:rsidRPr="00571EFD" w:rsidRDefault="0009738F" w:rsidP="0009738F">
      <w:pPr>
        <w:spacing w:after="120"/>
        <w:ind w:firstLine="567"/>
        <w:jc w:val="both"/>
        <w:rPr>
          <w:rFonts w:ascii="Times New Roman" w:hAnsi="Times New Roman" w:cs="Times New Roman"/>
          <w:i/>
          <w:iCs/>
          <w:sz w:val="28"/>
          <w:szCs w:val="28"/>
        </w:rPr>
      </w:pPr>
      <w:r w:rsidRPr="00571EFD">
        <w:rPr>
          <w:rFonts w:ascii="Times New Roman" w:hAnsi="Times New Roman" w:cs="Times New Roman"/>
          <w:i/>
          <w:iCs/>
          <w:sz w:val="28"/>
          <w:szCs w:val="28"/>
        </w:rPr>
        <w:t>Căn cứ Luật Tiếp công dân ngày 25 tháng 11 năm 2013;</w:t>
      </w:r>
    </w:p>
    <w:p w14:paraId="7B9DFB03" w14:textId="77777777" w:rsidR="0009738F" w:rsidRPr="00571EFD" w:rsidRDefault="0009738F" w:rsidP="0009738F">
      <w:pPr>
        <w:shd w:val="clear" w:color="auto" w:fill="FFFFFF"/>
        <w:spacing w:after="120"/>
        <w:ind w:firstLine="567"/>
        <w:jc w:val="both"/>
        <w:rPr>
          <w:rFonts w:ascii="Times New Roman" w:hAnsi="Times New Roman" w:cs="Times New Roman"/>
          <w:i/>
          <w:iCs/>
          <w:sz w:val="28"/>
          <w:szCs w:val="28"/>
        </w:rPr>
      </w:pPr>
      <w:r w:rsidRPr="00571EFD">
        <w:rPr>
          <w:rFonts w:ascii="Times New Roman" w:hAnsi="Times New Roman" w:cs="Times New Roman"/>
          <w:i/>
          <w:iCs/>
          <w:sz w:val="28"/>
          <w:szCs w:val="28"/>
        </w:rPr>
        <w:t>Căn cứ Luật Hoạt động giám sát của Quốc hội và Hội đồng nhân dân ngày 20 tháng 11 năm 2015;</w:t>
      </w:r>
    </w:p>
    <w:p w14:paraId="76B3AAD5" w14:textId="77777777" w:rsidR="0009738F" w:rsidRDefault="0009738F" w:rsidP="0009738F">
      <w:pPr>
        <w:shd w:val="clear" w:color="auto" w:fill="FFFFFF"/>
        <w:spacing w:after="120"/>
        <w:ind w:firstLine="567"/>
        <w:jc w:val="both"/>
        <w:rPr>
          <w:rFonts w:ascii="Times New Roman" w:hAnsi="Times New Roman" w:cs="Times New Roman"/>
          <w:i/>
          <w:iCs/>
          <w:sz w:val="28"/>
          <w:szCs w:val="28"/>
        </w:rPr>
      </w:pPr>
      <w:r w:rsidRPr="00571EFD">
        <w:rPr>
          <w:rFonts w:ascii="Times New Roman" w:hAnsi="Times New Roman" w:cs="Times New Roman"/>
          <w:i/>
          <w:iCs/>
          <w:sz w:val="28"/>
          <w:szCs w:val="28"/>
        </w:rPr>
        <w:t>Căn cứ Nghị quyết số 629/2019/UBTVQH14 ngày 30 tháng 01 năm 2019 của Ủy ban Thường vụ Quốc hội khóa XII hướng dẫn một số hoạt động của Hội đồng nhân dân;</w:t>
      </w:r>
    </w:p>
    <w:p w14:paraId="429E88D9" w14:textId="15D6A146" w:rsidR="003554E4" w:rsidRPr="00571EFD" w:rsidRDefault="003554E4" w:rsidP="0009738F">
      <w:pPr>
        <w:shd w:val="clear" w:color="auto" w:fill="FFFFFF"/>
        <w:spacing w:after="120"/>
        <w:ind w:firstLine="567"/>
        <w:jc w:val="both"/>
        <w:rPr>
          <w:rFonts w:ascii="Times New Roman" w:hAnsi="Times New Roman" w:cs="Times New Roman"/>
          <w:i/>
          <w:iCs/>
          <w:sz w:val="28"/>
          <w:szCs w:val="28"/>
        </w:rPr>
      </w:pPr>
      <w:r>
        <w:rPr>
          <w:rFonts w:ascii="Times New Roman" w:hAnsi="Times New Roman" w:cs="Times New Roman"/>
          <w:i/>
          <w:iCs/>
          <w:sz w:val="28"/>
          <w:szCs w:val="28"/>
        </w:rPr>
        <w:t>Căn cứ Nghị quyết số 104/2025/UBTVQH15 ngày 26/9/2025 của Uỷ Ban thường vụ Quốc hội về Ban hành Quy chế làm việc mẫu của Hội đồng nhân dân xã, phương, đặc khu</w:t>
      </w:r>
      <w:r w:rsidR="00986E9F">
        <w:rPr>
          <w:rFonts w:ascii="Times New Roman" w:hAnsi="Times New Roman" w:cs="Times New Roman"/>
          <w:i/>
          <w:iCs/>
          <w:sz w:val="28"/>
          <w:szCs w:val="28"/>
        </w:rPr>
        <w:t>.</w:t>
      </w:r>
    </w:p>
    <w:p w14:paraId="65AD9A3F" w14:textId="41320B69" w:rsidR="0009738F" w:rsidRPr="00024031" w:rsidRDefault="0009738F" w:rsidP="0009738F">
      <w:pPr>
        <w:shd w:val="clear" w:color="auto" w:fill="FFFFFF"/>
        <w:spacing w:after="120"/>
        <w:ind w:firstLine="567"/>
        <w:jc w:val="both"/>
        <w:rPr>
          <w:rFonts w:ascii="Times New Roman" w:hAnsi="Times New Roman" w:cs="Times New Roman"/>
          <w:sz w:val="28"/>
          <w:szCs w:val="28"/>
        </w:rPr>
      </w:pPr>
      <w:r w:rsidRPr="00024031">
        <w:rPr>
          <w:rFonts w:ascii="Times New Roman" w:hAnsi="Times New Roman" w:cs="Times New Roman"/>
          <w:sz w:val="28"/>
          <w:szCs w:val="28"/>
        </w:rPr>
        <w:t xml:space="preserve">Thường trực Hội đồng nhân dân xã trình Hội đồng nhân dân xã ban hành Quy chế </w:t>
      </w:r>
      <w:r w:rsidR="00FD29B1">
        <w:rPr>
          <w:rFonts w:ascii="Times New Roman" w:hAnsi="Times New Roman" w:cs="Times New Roman"/>
          <w:sz w:val="28"/>
          <w:szCs w:val="28"/>
        </w:rPr>
        <w:t>làm việc</w:t>
      </w:r>
      <w:r w:rsidRPr="00024031">
        <w:rPr>
          <w:rFonts w:ascii="Times New Roman" w:hAnsi="Times New Roman" w:cs="Times New Roman"/>
          <w:sz w:val="28"/>
          <w:szCs w:val="28"/>
        </w:rPr>
        <w:t xml:space="preserve"> của </w:t>
      </w:r>
      <w:r>
        <w:rPr>
          <w:rFonts w:ascii="Times New Roman" w:hAnsi="Times New Roman" w:cs="Times New Roman"/>
          <w:sz w:val="28"/>
          <w:szCs w:val="28"/>
        </w:rPr>
        <w:t>Hội đồng nhân dân xã Lùng Phình khóa II</w:t>
      </w:r>
      <w:r w:rsidR="00FD29B1">
        <w:rPr>
          <w:rFonts w:ascii="Times New Roman" w:hAnsi="Times New Roman" w:cs="Times New Roman"/>
          <w:sz w:val="28"/>
          <w:szCs w:val="28"/>
        </w:rPr>
        <w:t>I</w:t>
      </w:r>
      <w:r w:rsidRPr="00024031">
        <w:rPr>
          <w:rFonts w:ascii="Times New Roman" w:hAnsi="Times New Roman" w:cs="Times New Roman"/>
          <w:sz w:val="28"/>
          <w:szCs w:val="28"/>
        </w:rPr>
        <w:t>, nhiệm kỳ 20</w:t>
      </w:r>
      <w:r w:rsidR="00FD29B1">
        <w:rPr>
          <w:rFonts w:ascii="Times New Roman" w:hAnsi="Times New Roman" w:cs="Times New Roman"/>
          <w:sz w:val="28"/>
          <w:szCs w:val="28"/>
        </w:rPr>
        <w:t>26</w:t>
      </w:r>
      <w:r w:rsidRPr="00024031">
        <w:rPr>
          <w:rFonts w:ascii="Times New Roman" w:hAnsi="Times New Roman" w:cs="Times New Roman"/>
          <w:sz w:val="28"/>
          <w:szCs w:val="28"/>
        </w:rPr>
        <w:t>-20</w:t>
      </w:r>
      <w:r w:rsidR="00FD29B1">
        <w:rPr>
          <w:rFonts w:ascii="Times New Roman" w:hAnsi="Times New Roman" w:cs="Times New Roman"/>
          <w:sz w:val="28"/>
          <w:szCs w:val="28"/>
        </w:rPr>
        <w:t>31</w:t>
      </w:r>
      <w:r w:rsidRPr="00024031">
        <w:rPr>
          <w:rFonts w:ascii="Times New Roman" w:hAnsi="Times New Roman" w:cs="Times New Roman"/>
          <w:sz w:val="28"/>
          <w:szCs w:val="28"/>
        </w:rPr>
        <w:t>, cụ thể như sau</w:t>
      </w:r>
      <w:r>
        <w:rPr>
          <w:rFonts w:ascii="Times New Roman" w:hAnsi="Times New Roman" w:cs="Times New Roman"/>
          <w:sz w:val="28"/>
          <w:szCs w:val="28"/>
        </w:rPr>
        <w:t>:</w:t>
      </w:r>
    </w:p>
    <w:p w14:paraId="5003603E" w14:textId="77777777" w:rsidR="0009738F" w:rsidRPr="00024031" w:rsidRDefault="0009738F" w:rsidP="0009738F">
      <w:pPr>
        <w:shd w:val="clear" w:color="auto" w:fill="FFFFFF"/>
        <w:spacing w:after="120"/>
        <w:ind w:firstLine="567"/>
        <w:jc w:val="both"/>
        <w:rPr>
          <w:rFonts w:ascii="Times New Roman" w:hAnsi="Times New Roman" w:cs="Times New Roman"/>
          <w:sz w:val="28"/>
          <w:szCs w:val="28"/>
        </w:rPr>
      </w:pPr>
      <w:r w:rsidRPr="00024031">
        <w:rPr>
          <w:rFonts w:ascii="Times New Roman" w:hAnsi="Times New Roman" w:cs="Times New Roman"/>
          <w:b/>
          <w:sz w:val="28"/>
          <w:szCs w:val="28"/>
        </w:rPr>
        <w:t>1. Sự cần thiết ban hành Nghị quyết</w:t>
      </w:r>
      <w:r w:rsidRPr="00024031">
        <w:rPr>
          <w:rFonts w:ascii="Times New Roman" w:hAnsi="Times New Roman" w:cs="Times New Roman"/>
          <w:sz w:val="28"/>
          <w:szCs w:val="28"/>
        </w:rPr>
        <w:t xml:space="preserve"> </w:t>
      </w:r>
    </w:p>
    <w:p w14:paraId="2C8FFFF1" w14:textId="77777777" w:rsidR="0009738F" w:rsidRPr="00024031" w:rsidRDefault="0009738F" w:rsidP="0009738F">
      <w:pPr>
        <w:shd w:val="clear" w:color="auto" w:fill="FFFFFF"/>
        <w:spacing w:after="120"/>
        <w:ind w:firstLine="567"/>
        <w:jc w:val="both"/>
        <w:rPr>
          <w:rFonts w:ascii="Times New Roman" w:hAnsi="Times New Roman" w:cs="Times New Roman"/>
          <w:sz w:val="28"/>
          <w:szCs w:val="28"/>
        </w:rPr>
      </w:pPr>
      <w:r w:rsidRPr="00024031">
        <w:rPr>
          <w:rFonts w:ascii="Times New Roman" w:hAnsi="Times New Roman" w:cs="Times New Roman"/>
          <w:sz w:val="28"/>
          <w:szCs w:val="28"/>
        </w:rPr>
        <w:t>Nhiệm kỳ 20</w:t>
      </w:r>
      <w:r>
        <w:rPr>
          <w:rFonts w:ascii="Times New Roman" w:hAnsi="Times New Roman" w:cs="Times New Roman"/>
          <w:sz w:val="28"/>
          <w:szCs w:val="28"/>
        </w:rPr>
        <w:t>26</w:t>
      </w:r>
      <w:r w:rsidRPr="00024031">
        <w:rPr>
          <w:rFonts w:ascii="Times New Roman" w:hAnsi="Times New Roman" w:cs="Times New Roman"/>
          <w:sz w:val="28"/>
          <w:szCs w:val="28"/>
        </w:rPr>
        <w:t xml:space="preserve"> -20</w:t>
      </w:r>
      <w:r>
        <w:rPr>
          <w:rFonts w:ascii="Times New Roman" w:hAnsi="Times New Roman" w:cs="Times New Roman"/>
          <w:sz w:val="28"/>
          <w:szCs w:val="28"/>
        </w:rPr>
        <w:t>31</w:t>
      </w:r>
      <w:r w:rsidRPr="00024031">
        <w:rPr>
          <w:rFonts w:ascii="Times New Roman" w:hAnsi="Times New Roman" w:cs="Times New Roman"/>
          <w:sz w:val="28"/>
          <w:szCs w:val="28"/>
        </w:rPr>
        <w:t>, tổ chức và hoạt động của Hội đồng nhân dân xã tiếp tục được quy định và điều chỉnh theo Luật Tổ chức chính quyền địa phương năm 2025; Luật Hoạt động giám sát của Quốc hội và Hội đồng nhân dân; Luật Tiếp công dân và các văn bản pháp luật có liên quan.</w:t>
      </w:r>
    </w:p>
    <w:p w14:paraId="4E493B58" w14:textId="0496FB5A" w:rsidR="0009738F" w:rsidRPr="00024031" w:rsidRDefault="0009738F" w:rsidP="0073760C">
      <w:pPr>
        <w:shd w:val="clear" w:color="auto" w:fill="FFFFFF"/>
        <w:spacing w:after="120"/>
        <w:ind w:firstLine="567"/>
        <w:jc w:val="both"/>
        <w:rPr>
          <w:rFonts w:ascii="Times New Roman" w:hAnsi="Times New Roman" w:cs="Times New Roman"/>
          <w:sz w:val="28"/>
          <w:szCs w:val="28"/>
        </w:rPr>
      </w:pPr>
      <w:r w:rsidRPr="00024031">
        <w:rPr>
          <w:rFonts w:ascii="Times New Roman" w:hAnsi="Times New Roman" w:cs="Times New Roman"/>
          <w:sz w:val="28"/>
          <w:szCs w:val="28"/>
        </w:rPr>
        <w:t>Để cụ thể hóa nhiệm vụ, quyền hạn của Hội đồng nhân dân xã, các cơ quan</w:t>
      </w:r>
      <w:r w:rsidR="0073760C">
        <w:rPr>
          <w:rFonts w:ascii="Times New Roman" w:hAnsi="Times New Roman" w:cs="Times New Roman"/>
          <w:sz w:val="28"/>
          <w:szCs w:val="28"/>
        </w:rPr>
        <w:t xml:space="preserve"> </w:t>
      </w:r>
      <w:r w:rsidRPr="00024031">
        <w:rPr>
          <w:rFonts w:ascii="Times New Roman" w:hAnsi="Times New Roman" w:cs="Times New Roman"/>
          <w:sz w:val="28"/>
          <w:szCs w:val="28"/>
        </w:rPr>
        <w:t xml:space="preserve">Thường trực Hội đồng nhân dân trình Hội đồng nhân dân xã xem xét, thông qua Nghị quyết ban hành Quy chế hoạt động của </w:t>
      </w:r>
      <w:r>
        <w:rPr>
          <w:rFonts w:ascii="Times New Roman" w:hAnsi="Times New Roman" w:cs="Times New Roman"/>
          <w:sz w:val="28"/>
          <w:szCs w:val="28"/>
        </w:rPr>
        <w:t>Hội đồng nhân dân xã Lùng Phình khóa II</w:t>
      </w:r>
      <w:r w:rsidR="00B4697C">
        <w:rPr>
          <w:rFonts w:ascii="Times New Roman" w:hAnsi="Times New Roman" w:cs="Times New Roman"/>
          <w:sz w:val="28"/>
          <w:szCs w:val="28"/>
        </w:rPr>
        <w:t>I</w:t>
      </w:r>
      <w:r w:rsidRPr="00024031">
        <w:rPr>
          <w:rFonts w:ascii="Times New Roman" w:hAnsi="Times New Roman" w:cs="Times New Roman"/>
          <w:sz w:val="28"/>
          <w:szCs w:val="28"/>
        </w:rPr>
        <w:t>, nhiệm kỳ 202</w:t>
      </w:r>
      <w:r>
        <w:rPr>
          <w:rFonts w:ascii="Times New Roman" w:hAnsi="Times New Roman" w:cs="Times New Roman"/>
          <w:sz w:val="28"/>
          <w:szCs w:val="28"/>
        </w:rPr>
        <w:t>6</w:t>
      </w:r>
      <w:r w:rsidRPr="00024031">
        <w:rPr>
          <w:rFonts w:ascii="Times New Roman" w:hAnsi="Times New Roman" w:cs="Times New Roman"/>
          <w:sz w:val="28"/>
          <w:szCs w:val="28"/>
        </w:rPr>
        <w:t>-20</w:t>
      </w:r>
      <w:r>
        <w:rPr>
          <w:rFonts w:ascii="Times New Roman" w:hAnsi="Times New Roman" w:cs="Times New Roman"/>
          <w:sz w:val="28"/>
          <w:szCs w:val="28"/>
        </w:rPr>
        <w:t>31</w:t>
      </w:r>
      <w:r w:rsidRPr="00024031">
        <w:rPr>
          <w:rFonts w:ascii="Times New Roman" w:hAnsi="Times New Roman" w:cs="Times New Roman"/>
          <w:sz w:val="28"/>
          <w:szCs w:val="28"/>
        </w:rPr>
        <w:t xml:space="preserve"> là cần thiết và đúng thẩm quyền</w:t>
      </w:r>
    </w:p>
    <w:p w14:paraId="6A767D73" w14:textId="77777777" w:rsidR="0009738F" w:rsidRPr="00024031" w:rsidRDefault="0009738F" w:rsidP="0009738F">
      <w:pPr>
        <w:shd w:val="clear" w:color="auto" w:fill="FFFFFF"/>
        <w:spacing w:after="120"/>
        <w:ind w:firstLine="567"/>
        <w:jc w:val="both"/>
        <w:rPr>
          <w:rFonts w:ascii="Times New Roman" w:hAnsi="Times New Roman" w:cs="Times New Roman"/>
          <w:b/>
          <w:sz w:val="28"/>
          <w:szCs w:val="28"/>
        </w:rPr>
      </w:pPr>
      <w:r w:rsidRPr="00024031">
        <w:rPr>
          <w:rFonts w:ascii="Times New Roman" w:hAnsi="Times New Roman" w:cs="Times New Roman"/>
          <w:b/>
          <w:sz w:val="28"/>
          <w:szCs w:val="28"/>
        </w:rPr>
        <w:t>2. Căn cứ pháp lý ban hành Nghị quyết</w:t>
      </w:r>
    </w:p>
    <w:p w14:paraId="5EB7A6DA" w14:textId="4A63CCBE" w:rsidR="0009738F" w:rsidRPr="00024031" w:rsidRDefault="0009738F" w:rsidP="00AF319E">
      <w:pPr>
        <w:shd w:val="clear" w:color="auto" w:fill="FFFFFF"/>
        <w:spacing w:after="120"/>
        <w:ind w:firstLine="567"/>
        <w:jc w:val="both"/>
        <w:rPr>
          <w:rFonts w:ascii="Times New Roman" w:hAnsi="Times New Roman" w:cs="Times New Roman"/>
          <w:sz w:val="28"/>
          <w:szCs w:val="28"/>
        </w:rPr>
      </w:pPr>
      <w:r w:rsidRPr="00024031">
        <w:rPr>
          <w:rFonts w:ascii="Times New Roman" w:hAnsi="Times New Roman" w:cs="Times New Roman"/>
          <w:sz w:val="28"/>
          <w:szCs w:val="28"/>
        </w:rPr>
        <w:t>Nội dung Tờ trình, dự thảo Nghị quyết được xây dựng trên cơ sở các quy định của Luật Tổ chức chính quyền địa phương năm 2025; Luật Hoạt động giám sát của Quốc hội và Hội đồng nhân dân; Luật Tiếp công dân; Nghị quyết số</w:t>
      </w:r>
      <w:r w:rsidR="00AF319E">
        <w:rPr>
          <w:rFonts w:ascii="Times New Roman" w:hAnsi="Times New Roman" w:cs="Times New Roman"/>
          <w:sz w:val="28"/>
          <w:szCs w:val="28"/>
        </w:rPr>
        <w:t xml:space="preserve"> </w:t>
      </w:r>
      <w:r w:rsidRPr="00024031">
        <w:rPr>
          <w:rFonts w:ascii="Times New Roman" w:hAnsi="Times New Roman" w:cs="Times New Roman"/>
          <w:sz w:val="28"/>
          <w:szCs w:val="28"/>
        </w:rPr>
        <w:t>629/2019/UBTVQH14 ngày 30 tháng 01 năm 2019 của Ủy ban Thường vụ Quốc hội hướng dẫn một số hoạt động của Hội đồng nhân dân và các văn bản pháp luật có liên quan.</w:t>
      </w:r>
    </w:p>
    <w:p w14:paraId="4688DF9F" w14:textId="77777777" w:rsidR="0009738F" w:rsidRPr="00024031" w:rsidRDefault="0009738F" w:rsidP="0009738F">
      <w:pPr>
        <w:shd w:val="clear" w:color="auto" w:fill="FFFFFF"/>
        <w:spacing w:after="120"/>
        <w:ind w:firstLine="567"/>
        <w:jc w:val="both"/>
        <w:rPr>
          <w:rFonts w:ascii="Times New Roman" w:hAnsi="Times New Roman" w:cs="Times New Roman"/>
          <w:b/>
          <w:sz w:val="28"/>
          <w:szCs w:val="28"/>
        </w:rPr>
      </w:pPr>
      <w:r w:rsidRPr="00024031">
        <w:rPr>
          <w:rFonts w:ascii="Times New Roman" w:hAnsi="Times New Roman" w:cs="Times New Roman"/>
          <w:b/>
          <w:sz w:val="28"/>
          <w:szCs w:val="28"/>
        </w:rPr>
        <w:lastRenderedPageBreak/>
        <w:t>3. Nội dung chính của Nghị quyết</w:t>
      </w:r>
    </w:p>
    <w:p w14:paraId="0BF7BC38" w14:textId="3FABAF75" w:rsidR="0009738F" w:rsidRPr="00024031" w:rsidRDefault="0009738F" w:rsidP="0009738F">
      <w:pPr>
        <w:shd w:val="clear" w:color="auto" w:fill="FFFFFF"/>
        <w:spacing w:after="120"/>
        <w:ind w:firstLine="567"/>
        <w:jc w:val="both"/>
        <w:rPr>
          <w:rFonts w:ascii="Times New Roman" w:hAnsi="Times New Roman" w:cs="Times New Roman"/>
          <w:sz w:val="28"/>
          <w:szCs w:val="28"/>
        </w:rPr>
      </w:pPr>
      <w:r w:rsidRPr="00024031">
        <w:rPr>
          <w:rFonts w:ascii="Times New Roman" w:hAnsi="Times New Roman" w:cs="Times New Roman"/>
          <w:sz w:val="28"/>
          <w:szCs w:val="28"/>
        </w:rPr>
        <w:t xml:space="preserve">Quy chế </w:t>
      </w:r>
      <w:r w:rsidR="00FD6F0B">
        <w:rPr>
          <w:rFonts w:ascii="Times New Roman" w:hAnsi="Times New Roman" w:cs="Times New Roman"/>
          <w:sz w:val="28"/>
          <w:szCs w:val="28"/>
        </w:rPr>
        <w:t>làm việc</w:t>
      </w:r>
      <w:r w:rsidRPr="00024031">
        <w:rPr>
          <w:rFonts w:ascii="Times New Roman" w:hAnsi="Times New Roman" w:cs="Times New Roman"/>
          <w:sz w:val="28"/>
          <w:szCs w:val="28"/>
        </w:rPr>
        <w:t xml:space="preserve"> của </w:t>
      </w:r>
      <w:r>
        <w:rPr>
          <w:rFonts w:ascii="Times New Roman" w:hAnsi="Times New Roman" w:cs="Times New Roman"/>
          <w:sz w:val="28"/>
          <w:szCs w:val="28"/>
        </w:rPr>
        <w:t>Hội đồng nhân dân xã Lùng Phình khóa II</w:t>
      </w:r>
      <w:r w:rsidR="00FD6F0B">
        <w:rPr>
          <w:rFonts w:ascii="Times New Roman" w:hAnsi="Times New Roman" w:cs="Times New Roman"/>
          <w:sz w:val="28"/>
          <w:szCs w:val="28"/>
        </w:rPr>
        <w:t>I</w:t>
      </w:r>
      <w:r w:rsidRPr="00024031">
        <w:rPr>
          <w:rFonts w:ascii="Times New Roman" w:hAnsi="Times New Roman" w:cs="Times New Roman"/>
          <w:sz w:val="28"/>
          <w:szCs w:val="28"/>
        </w:rPr>
        <w:t>, nhiệm kỳ 202</w:t>
      </w:r>
      <w:r w:rsidR="00FD6F0B">
        <w:rPr>
          <w:rFonts w:ascii="Times New Roman" w:hAnsi="Times New Roman" w:cs="Times New Roman"/>
          <w:sz w:val="28"/>
          <w:szCs w:val="28"/>
        </w:rPr>
        <w:t>6</w:t>
      </w:r>
      <w:r w:rsidRPr="00024031">
        <w:rPr>
          <w:rFonts w:ascii="Times New Roman" w:hAnsi="Times New Roman" w:cs="Times New Roman"/>
          <w:sz w:val="28"/>
          <w:szCs w:val="28"/>
        </w:rPr>
        <w:t>-20</w:t>
      </w:r>
      <w:r w:rsidR="00FD6F0B">
        <w:rPr>
          <w:rFonts w:ascii="Times New Roman" w:hAnsi="Times New Roman" w:cs="Times New Roman"/>
          <w:sz w:val="28"/>
          <w:szCs w:val="28"/>
        </w:rPr>
        <w:t>31</w:t>
      </w:r>
      <w:r w:rsidRPr="00024031">
        <w:rPr>
          <w:rFonts w:ascii="Times New Roman" w:hAnsi="Times New Roman" w:cs="Times New Roman"/>
          <w:sz w:val="28"/>
          <w:szCs w:val="28"/>
        </w:rPr>
        <w:t xml:space="preserve"> bao gồm 0</w:t>
      </w:r>
      <w:r w:rsidR="00333E95">
        <w:rPr>
          <w:rFonts w:ascii="Times New Roman" w:hAnsi="Times New Roman" w:cs="Times New Roman"/>
          <w:sz w:val="28"/>
          <w:szCs w:val="28"/>
        </w:rPr>
        <w:t>5</w:t>
      </w:r>
      <w:r w:rsidRPr="00024031">
        <w:rPr>
          <w:rFonts w:ascii="Times New Roman" w:hAnsi="Times New Roman" w:cs="Times New Roman"/>
          <w:sz w:val="28"/>
          <w:szCs w:val="28"/>
        </w:rPr>
        <w:t xml:space="preserve"> </w:t>
      </w:r>
      <w:r w:rsidR="00683EC5">
        <w:rPr>
          <w:rFonts w:ascii="Times New Roman" w:hAnsi="Times New Roman" w:cs="Times New Roman"/>
          <w:sz w:val="28"/>
          <w:szCs w:val="28"/>
        </w:rPr>
        <w:t>C</w:t>
      </w:r>
      <w:r w:rsidRPr="00024031">
        <w:rPr>
          <w:rFonts w:ascii="Times New Roman" w:hAnsi="Times New Roman" w:cs="Times New Roman"/>
          <w:sz w:val="28"/>
          <w:szCs w:val="28"/>
        </w:rPr>
        <w:t xml:space="preserve">hương và </w:t>
      </w:r>
      <w:r w:rsidR="00333E95">
        <w:rPr>
          <w:rFonts w:ascii="Times New Roman" w:hAnsi="Times New Roman" w:cs="Times New Roman"/>
          <w:sz w:val="28"/>
          <w:szCs w:val="28"/>
        </w:rPr>
        <w:t>31</w:t>
      </w:r>
      <w:r w:rsidRPr="00024031">
        <w:rPr>
          <w:rFonts w:ascii="Times New Roman" w:hAnsi="Times New Roman" w:cs="Times New Roman"/>
          <w:sz w:val="28"/>
          <w:szCs w:val="28"/>
        </w:rPr>
        <w:t xml:space="preserve"> </w:t>
      </w:r>
      <w:r w:rsidR="00683EC5">
        <w:rPr>
          <w:rFonts w:ascii="Times New Roman" w:hAnsi="Times New Roman" w:cs="Times New Roman"/>
          <w:sz w:val="28"/>
          <w:szCs w:val="28"/>
        </w:rPr>
        <w:t>Đ</w:t>
      </w:r>
      <w:r w:rsidRPr="00024031">
        <w:rPr>
          <w:rFonts w:ascii="Times New Roman" w:hAnsi="Times New Roman" w:cs="Times New Roman"/>
          <w:sz w:val="28"/>
          <w:szCs w:val="28"/>
        </w:rPr>
        <w:t>iều, cụ thể như sau:</w:t>
      </w:r>
    </w:p>
    <w:p w14:paraId="39FC6193" w14:textId="212AF020" w:rsidR="0009738F" w:rsidRPr="00024031" w:rsidRDefault="0009738F" w:rsidP="0009738F">
      <w:pPr>
        <w:shd w:val="clear" w:color="auto" w:fill="FFFFFF"/>
        <w:spacing w:after="120"/>
        <w:ind w:firstLine="567"/>
        <w:jc w:val="both"/>
        <w:rPr>
          <w:rFonts w:ascii="Times New Roman" w:hAnsi="Times New Roman" w:cs="Times New Roman"/>
          <w:sz w:val="28"/>
          <w:szCs w:val="28"/>
        </w:rPr>
      </w:pPr>
      <w:r w:rsidRPr="00024031">
        <w:rPr>
          <w:rFonts w:ascii="Times New Roman" w:hAnsi="Times New Roman" w:cs="Times New Roman"/>
          <w:sz w:val="28"/>
          <w:szCs w:val="28"/>
        </w:rPr>
        <w:t>-</w:t>
      </w:r>
      <w:r>
        <w:rPr>
          <w:rFonts w:ascii="Times New Roman" w:hAnsi="Times New Roman" w:cs="Times New Roman"/>
          <w:sz w:val="28"/>
          <w:szCs w:val="28"/>
        </w:rPr>
        <w:t xml:space="preserve"> </w:t>
      </w:r>
      <w:r w:rsidRPr="00024031">
        <w:rPr>
          <w:rFonts w:ascii="Times New Roman" w:hAnsi="Times New Roman" w:cs="Times New Roman"/>
          <w:sz w:val="28"/>
          <w:szCs w:val="28"/>
        </w:rPr>
        <w:t>Chương I. Những quy định chung (Điều1, Điều 2</w:t>
      </w:r>
      <w:r w:rsidR="00626305">
        <w:rPr>
          <w:rFonts w:ascii="Times New Roman" w:hAnsi="Times New Roman" w:cs="Times New Roman"/>
          <w:sz w:val="28"/>
          <w:szCs w:val="28"/>
        </w:rPr>
        <w:t>, Điều 3</w:t>
      </w:r>
      <w:r w:rsidRPr="00024031">
        <w:rPr>
          <w:rFonts w:ascii="Times New Roman" w:hAnsi="Times New Roman" w:cs="Times New Roman"/>
          <w:sz w:val="28"/>
          <w:szCs w:val="28"/>
        </w:rPr>
        <w:t>);</w:t>
      </w:r>
    </w:p>
    <w:p w14:paraId="223804D8" w14:textId="74908542" w:rsidR="0009738F" w:rsidRPr="00024031" w:rsidRDefault="0009738F" w:rsidP="0009738F">
      <w:pPr>
        <w:spacing w:after="120"/>
        <w:ind w:firstLine="567"/>
        <w:jc w:val="both"/>
        <w:rPr>
          <w:rFonts w:ascii="Times New Roman" w:hAnsi="Times New Roman" w:cs="Times New Roman"/>
          <w:bCs/>
          <w:sz w:val="28"/>
          <w:szCs w:val="28"/>
          <w:lang w:val="nl-NL"/>
        </w:rPr>
      </w:pPr>
      <w:r w:rsidRPr="00024031">
        <w:rPr>
          <w:rFonts w:ascii="Times New Roman" w:hAnsi="Times New Roman" w:cs="Times New Roman"/>
          <w:sz w:val="28"/>
          <w:szCs w:val="28"/>
        </w:rPr>
        <w:t>-</w:t>
      </w:r>
      <w:r>
        <w:rPr>
          <w:rFonts w:ascii="Times New Roman" w:hAnsi="Times New Roman" w:cs="Times New Roman"/>
          <w:sz w:val="28"/>
          <w:szCs w:val="28"/>
        </w:rPr>
        <w:t xml:space="preserve"> </w:t>
      </w:r>
      <w:r w:rsidRPr="00024031">
        <w:rPr>
          <w:rFonts w:ascii="Times New Roman" w:hAnsi="Times New Roman" w:cs="Times New Roman"/>
          <w:sz w:val="28"/>
          <w:szCs w:val="28"/>
        </w:rPr>
        <w:t xml:space="preserve">Chương II: </w:t>
      </w:r>
      <w:r w:rsidRPr="00024031">
        <w:rPr>
          <w:rFonts w:ascii="Times New Roman" w:hAnsi="Times New Roman" w:cs="Times New Roman"/>
          <w:bCs/>
          <w:sz w:val="28"/>
          <w:szCs w:val="28"/>
          <w:lang w:val="nl-NL"/>
        </w:rPr>
        <w:t xml:space="preserve">Hội đồng nhân dân xã (từ Điều </w:t>
      </w:r>
      <w:r w:rsidR="00626305">
        <w:rPr>
          <w:rFonts w:ascii="Times New Roman" w:hAnsi="Times New Roman" w:cs="Times New Roman"/>
          <w:bCs/>
          <w:sz w:val="28"/>
          <w:szCs w:val="28"/>
          <w:lang w:val="nl-NL"/>
        </w:rPr>
        <w:t>4</w:t>
      </w:r>
      <w:r w:rsidRPr="00024031">
        <w:rPr>
          <w:rFonts w:ascii="Times New Roman" w:hAnsi="Times New Roman" w:cs="Times New Roman"/>
          <w:bCs/>
          <w:sz w:val="28"/>
          <w:szCs w:val="28"/>
          <w:lang w:val="nl-NL"/>
        </w:rPr>
        <w:t xml:space="preserve"> đến Điều </w:t>
      </w:r>
      <w:r w:rsidR="00626305">
        <w:rPr>
          <w:rFonts w:ascii="Times New Roman" w:hAnsi="Times New Roman" w:cs="Times New Roman"/>
          <w:bCs/>
          <w:sz w:val="28"/>
          <w:szCs w:val="28"/>
          <w:lang w:val="nl-NL"/>
        </w:rPr>
        <w:t>1</w:t>
      </w:r>
      <w:r w:rsidRPr="00024031">
        <w:rPr>
          <w:rFonts w:ascii="Times New Roman" w:hAnsi="Times New Roman" w:cs="Times New Roman"/>
          <w:bCs/>
          <w:sz w:val="28"/>
          <w:szCs w:val="28"/>
          <w:lang w:val="nl-NL"/>
        </w:rPr>
        <w:t>8)</w:t>
      </w:r>
    </w:p>
    <w:p w14:paraId="5A1E8E09" w14:textId="667D3FEE" w:rsidR="0009738F" w:rsidRPr="00024031" w:rsidRDefault="0009738F" w:rsidP="0009738F">
      <w:pPr>
        <w:spacing w:after="120"/>
        <w:ind w:firstLine="567"/>
        <w:jc w:val="both"/>
        <w:rPr>
          <w:rFonts w:ascii="Times New Roman" w:hAnsi="Times New Roman" w:cs="Times New Roman"/>
          <w:b/>
          <w:bCs/>
          <w:sz w:val="28"/>
          <w:szCs w:val="28"/>
          <w:lang w:val="nl-NL"/>
        </w:rPr>
      </w:pPr>
      <w:r w:rsidRPr="00024031">
        <w:rPr>
          <w:rFonts w:ascii="Times New Roman" w:hAnsi="Times New Roman" w:cs="Times New Roman"/>
          <w:b/>
          <w:bCs/>
          <w:sz w:val="28"/>
          <w:szCs w:val="28"/>
          <w:lang w:val="nl-NL"/>
        </w:rPr>
        <w:t xml:space="preserve">- </w:t>
      </w:r>
      <w:r w:rsidRPr="00024031">
        <w:rPr>
          <w:rFonts w:ascii="Times New Roman" w:hAnsi="Times New Roman" w:cs="Times New Roman"/>
          <w:sz w:val="28"/>
          <w:szCs w:val="28"/>
        </w:rPr>
        <w:t xml:space="preserve">Chương III: </w:t>
      </w:r>
      <w:r w:rsidR="00626305">
        <w:rPr>
          <w:rFonts w:ascii="Times New Roman" w:hAnsi="Times New Roman" w:cs="Times New Roman"/>
          <w:sz w:val="28"/>
          <w:szCs w:val="28"/>
        </w:rPr>
        <w:t>Thường trực Hội đồng nhân dân</w:t>
      </w:r>
      <w:r w:rsidRPr="00024031">
        <w:rPr>
          <w:rFonts w:ascii="Times New Roman" w:hAnsi="Times New Roman" w:cs="Times New Roman"/>
          <w:sz w:val="28"/>
          <w:szCs w:val="28"/>
        </w:rPr>
        <w:t xml:space="preserve"> xã (từ Điều </w:t>
      </w:r>
      <w:r w:rsidR="00626305">
        <w:rPr>
          <w:rFonts w:ascii="Times New Roman" w:hAnsi="Times New Roman" w:cs="Times New Roman"/>
          <w:sz w:val="28"/>
          <w:szCs w:val="28"/>
        </w:rPr>
        <w:t>1</w:t>
      </w:r>
      <w:r w:rsidRPr="00024031">
        <w:rPr>
          <w:rFonts w:ascii="Times New Roman" w:hAnsi="Times New Roman" w:cs="Times New Roman"/>
          <w:sz w:val="28"/>
          <w:szCs w:val="28"/>
        </w:rPr>
        <w:t xml:space="preserve">9 đến Điều </w:t>
      </w:r>
      <w:r w:rsidR="00626305">
        <w:rPr>
          <w:rFonts w:ascii="Times New Roman" w:hAnsi="Times New Roman" w:cs="Times New Roman"/>
          <w:sz w:val="28"/>
          <w:szCs w:val="28"/>
        </w:rPr>
        <w:t>24</w:t>
      </w:r>
      <w:r w:rsidRPr="00024031">
        <w:rPr>
          <w:rFonts w:ascii="Times New Roman" w:hAnsi="Times New Roman" w:cs="Times New Roman"/>
          <w:sz w:val="28"/>
          <w:szCs w:val="28"/>
        </w:rPr>
        <w:t>)</w:t>
      </w:r>
    </w:p>
    <w:p w14:paraId="613BD89E" w14:textId="5598E644" w:rsidR="0009738F" w:rsidRPr="00024031" w:rsidRDefault="0009738F" w:rsidP="0009738F">
      <w:pPr>
        <w:spacing w:after="120"/>
        <w:ind w:firstLine="567"/>
        <w:jc w:val="both"/>
        <w:rPr>
          <w:rFonts w:ascii="Times New Roman" w:hAnsi="Times New Roman" w:cs="Times New Roman"/>
          <w:sz w:val="28"/>
          <w:szCs w:val="28"/>
        </w:rPr>
      </w:pPr>
      <w:r w:rsidRPr="00024031">
        <w:rPr>
          <w:rFonts w:ascii="Times New Roman" w:hAnsi="Times New Roman" w:cs="Times New Roman"/>
          <w:b/>
          <w:bCs/>
          <w:sz w:val="28"/>
          <w:szCs w:val="28"/>
          <w:lang w:val="nl-NL"/>
        </w:rPr>
        <w:t xml:space="preserve">- </w:t>
      </w:r>
      <w:r w:rsidRPr="00024031">
        <w:rPr>
          <w:rFonts w:ascii="Times New Roman" w:hAnsi="Times New Roman" w:cs="Times New Roman"/>
          <w:sz w:val="28"/>
          <w:szCs w:val="28"/>
        </w:rPr>
        <w:t xml:space="preserve">Chương IV: </w:t>
      </w:r>
      <w:r w:rsidR="00626305">
        <w:rPr>
          <w:rFonts w:ascii="Times New Roman" w:hAnsi="Times New Roman" w:cs="Times New Roman"/>
          <w:sz w:val="28"/>
          <w:szCs w:val="28"/>
        </w:rPr>
        <w:t>Các Ban của</w:t>
      </w:r>
      <w:r w:rsidRPr="00024031">
        <w:rPr>
          <w:rFonts w:ascii="Times New Roman" w:hAnsi="Times New Roman" w:cs="Times New Roman"/>
          <w:sz w:val="28"/>
          <w:szCs w:val="28"/>
        </w:rPr>
        <w:t xml:space="preserve"> </w:t>
      </w:r>
      <w:r w:rsidR="00626305">
        <w:rPr>
          <w:rFonts w:ascii="Times New Roman" w:hAnsi="Times New Roman" w:cs="Times New Roman"/>
          <w:sz w:val="28"/>
          <w:szCs w:val="28"/>
        </w:rPr>
        <w:t>Hội đồng nhân dân</w:t>
      </w:r>
      <w:r w:rsidR="00626305" w:rsidRPr="00024031">
        <w:rPr>
          <w:rFonts w:ascii="Times New Roman" w:hAnsi="Times New Roman" w:cs="Times New Roman"/>
          <w:sz w:val="28"/>
          <w:szCs w:val="28"/>
        </w:rPr>
        <w:t xml:space="preserve"> xã </w:t>
      </w:r>
      <w:r w:rsidRPr="00024031">
        <w:rPr>
          <w:rFonts w:ascii="Times New Roman" w:hAnsi="Times New Roman" w:cs="Times New Roman"/>
          <w:sz w:val="28"/>
          <w:szCs w:val="28"/>
        </w:rPr>
        <w:t xml:space="preserve">(từ Điều </w:t>
      </w:r>
      <w:r w:rsidR="00626305">
        <w:rPr>
          <w:rFonts w:ascii="Times New Roman" w:hAnsi="Times New Roman" w:cs="Times New Roman"/>
          <w:sz w:val="28"/>
          <w:szCs w:val="28"/>
        </w:rPr>
        <w:t>25</w:t>
      </w:r>
      <w:r w:rsidRPr="00024031">
        <w:rPr>
          <w:rFonts w:ascii="Times New Roman" w:hAnsi="Times New Roman" w:cs="Times New Roman"/>
          <w:sz w:val="28"/>
          <w:szCs w:val="28"/>
        </w:rPr>
        <w:t xml:space="preserve"> đến Điều 2</w:t>
      </w:r>
      <w:r w:rsidR="00626305">
        <w:rPr>
          <w:rFonts w:ascii="Times New Roman" w:hAnsi="Times New Roman" w:cs="Times New Roman"/>
          <w:sz w:val="28"/>
          <w:szCs w:val="28"/>
        </w:rPr>
        <w:t>9</w:t>
      </w:r>
      <w:r w:rsidRPr="00024031">
        <w:rPr>
          <w:rFonts w:ascii="Times New Roman" w:hAnsi="Times New Roman" w:cs="Times New Roman"/>
          <w:sz w:val="28"/>
          <w:szCs w:val="28"/>
        </w:rPr>
        <w:t>)</w:t>
      </w:r>
    </w:p>
    <w:p w14:paraId="4FF20E13" w14:textId="3B66A444" w:rsidR="0009738F" w:rsidRPr="00024031" w:rsidRDefault="0009738F" w:rsidP="0009738F">
      <w:pPr>
        <w:spacing w:after="120"/>
        <w:ind w:firstLine="567"/>
        <w:jc w:val="both"/>
        <w:rPr>
          <w:rFonts w:ascii="Times New Roman" w:hAnsi="Times New Roman" w:cs="Times New Roman"/>
          <w:bCs/>
          <w:sz w:val="28"/>
          <w:szCs w:val="28"/>
          <w:lang w:val="nl-NL"/>
        </w:rPr>
      </w:pPr>
      <w:r w:rsidRPr="00024031">
        <w:rPr>
          <w:rFonts w:ascii="Times New Roman" w:hAnsi="Times New Roman" w:cs="Times New Roman"/>
          <w:sz w:val="28"/>
          <w:szCs w:val="28"/>
        </w:rPr>
        <w:t>-</w:t>
      </w:r>
      <w:r w:rsidRPr="00024031">
        <w:rPr>
          <w:rFonts w:ascii="Times New Roman" w:hAnsi="Times New Roman" w:cs="Times New Roman"/>
          <w:bCs/>
          <w:sz w:val="28"/>
          <w:szCs w:val="28"/>
          <w:lang w:val="nl-NL"/>
        </w:rPr>
        <w:t xml:space="preserve"> Chương V: </w:t>
      </w:r>
      <w:r w:rsidR="00626305">
        <w:rPr>
          <w:rFonts w:ascii="Times New Roman" w:hAnsi="Times New Roman" w:cs="Times New Roman"/>
          <w:bCs/>
          <w:sz w:val="28"/>
          <w:szCs w:val="28"/>
          <w:lang w:val="nl-NL"/>
        </w:rPr>
        <w:t xml:space="preserve">Tổ đại biểu </w:t>
      </w:r>
      <w:r w:rsidR="00626305">
        <w:rPr>
          <w:rFonts w:ascii="Times New Roman" w:hAnsi="Times New Roman" w:cs="Times New Roman"/>
          <w:sz w:val="28"/>
          <w:szCs w:val="28"/>
        </w:rPr>
        <w:t>Hội đồng nhân dân</w:t>
      </w:r>
      <w:r w:rsidR="00626305" w:rsidRPr="00024031">
        <w:rPr>
          <w:rFonts w:ascii="Times New Roman" w:hAnsi="Times New Roman" w:cs="Times New Roman"/>
          <w:sz w:val="28"/>
          <w:szCs w:val="28"/>
        </w:rPr>
        <w:t xml:space="preserve"> xã</w:t>
      </w:r>
      <w:r w:rsidRPr="00024031">
        <w:rPr>
          <w:rFonts w:ascii="Times New Roman" w:hAnsi="Times New Roman" w:cs="Times New Roman"/>
          <w:bCs/>
          <w:sz w:val="28"/>
          <w:szCs w:val="28"/>
          <w:lang w:val="nl-NL"/>
        </w:rPr>
        <w:t xml:space="preserve"> (từ Điều </w:t>
      </w:r>
      <w:r w:rsidR="00626305">
        <w:rPr>
          <w:rFonts w:ascii="Times New Roman" w:hAnsi="Times New Roman" w:cs="Times New Roman"/>
          <w:bCs/>
          <w:sz w:val="28"/>
          <w:szCs w:val="28"/>
          <w:lang w:val="nl-NL"/>
        </w:rPr>
        <w:t>30</w:t>
      </w:r>
      <w:r w:rsidRPr="00024031">
        <w:rPr>
          <w:rFonts w:ascii="Times New Roman" w:hAnsi="Times New Roman" w:cs="Times New Roman"/>
          <w:bCs/>
          <w:sz w:val="28"/>
          <w:szCs w:val="28"/>
          <w:lang w:val="nl-NL"/>
        </w:rPr>
        <w:t xml:space="preserve"> đến Điều 3</w:t>
      </w:r>
      <w:r w:rsidR="00626305">
        <w:rPr>
          <w:rFonts w:ascii="Times New Roman" w:hAnsi="Times New Roman" w:cs="Times New Roman"/>
          <w:bCs/>
          <w:sz w:val="28"/>
          <w:szCs w:val="28"/>
          <w:lang w:val="nl-NL"/>
        </w:rPr>
        <w:t>1</w:t>
      </w:r>
      <w:r w:rsidRPr="00024031">
        <w:rPr>
          <w:rFonts w:ascii="Times New Roman" w:hAnsi="Times New Roman" w:cs="Times New Roman"/>
          <w:bCs/>
          <w:sz w:val="28"/>
          <w:szCs w:val="28"/>
          <w:lang w:val="nl-NL"/>
        </w:rPr>
        <w:t>)</w:t>
      </w:r>
    </w:p>
    <w:p w14:paraId="0F63CBF5" w14:textId="77777777" w:rsidR="0009738F" w:rsidRPr="00024031" w:rsidRDefault="0009738F" w:rsidP="0009738F">
      <w:pPr>
        <w:shd w:val="clear" w:color="auto" w:fill="FFFFFF"/>
        <w:spacing w:after="120"/>
        <w:jc w:val="center"/>
        <w:rPr>
          <w:rFonts w:ascii="Times New Roman" w:hAnsi="Times New Roman" w:cs="Times New Roman"/>
          <w:i/>
          <w:sz w:val="28"/>
          <w:szCs w:val="28"/>
        </w:rPr>
      </w:pPr>
      <w:r w:rsidRPr="00024031">
        <w:rPr>
          <w:rFonts w:ascii="Times New Roman" w:hAnsi="Times New Roman" w:cs="Times New Roman"/>
          <w:i/>
          <w:sz w:val="28"/>
          <w:szCs w:val="28"/>
        </w:rPr>
        <w:t>(có dự thảo Nghị quyết kèm theo)</w:t>
      </w:r>
    </w:p>
    <w:p w14:paraId="029423CA" w14:textId="77777777" w:rsidR="0009738F" w:rsidRDefault="0009738F" w:rsidP="0009738F">
      <w:pPr>
        <w:shd w:val="clear" w:color="auto" w:fill="FFFFFF"/>
        <w:spacing w:after="120"/>
        <w:ind w:firstLine="567"/>
        <w:jc w:val="both"/>
        <w:rPr>
          <w:rFonts w:ascii="Times New Roman" w:hAnsi="Times New Roman" w:cs="Times New Roman"/>
          <w:sz w:val="28"/>
          <w:szCs w:val="28"/>
        </w:rPr>
      </w:pPr>
      <w:r w:rsidRPr="00024031">
        <w:rPr>
          <w:rFonts w:ascii="Times New Roman" w:hAnsi="Times New Roman" w:cs="Times New Roman"/>
          <w:sz w:val="28"/>
          <w:szCs w:val="28"/>
        </w:rPr>
        <w:t>Kính trình Hội đồng nhân dân xã xem xét, quyết định./.</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333E95" w14:paraId="59FB36F7" w14:textId="77777777" w:rsidTr="00333E95">
        <w:tc>
          <w:tcPr>
            <w:tcW w:w="4531" w:type="dxa"/>
          </w:tcPr>
          <w:p w14:paraId="0EB28674" w14:textId="77777777" w:rsidR="00333E95" w:rsidRPr="00405FBD" w:rsidRDefault="00333E95" w:rsidP="00333E95">
            <w:pPr>
              <w:jc w:val="both"/>
              <w:rPr>
                <w:rFonts w:ascii="Times New Roman" w:hAnsi="Times New Roman" w:cs="Times New Roman"/>
                <w:b/>
                <w:i/>
                <w:sz w:val="26"/>
                <w:szCs w:val="26"/>
              </w:rPr>
            </w:pPr>
            <w:r w:rsidRPr="00405FBD">
              <w:rPr>
                <w:rFonts w:ascii="Times New Roman" w:hAnsi="Times New Roman" w:cs="Times New Roman"/>
                <w:b/>
                <w:i/>
                <w:sz w:val="26"/>
                <w:szCs w:val="26"/>
              </w:rPr>
              <w:t>Nơi nhận:</w:t>
            </w:r>
          </w:p>
          <w:p w14:paraId="71DCC7BC" w14:textId="77777777" w:rsidR="00333E95" w:rsidRPr="00036B0A" w:rsidRDefault="00333E95" w:rsidP="00333E95">
            <w:pPr>
              <w:jc w:val="both"/>
              <w:rPr>
                <w:rFonts w:ascii="Times New Roman" w:hAnsi="Times New Roman" w:cs="Times New Roman"/>
              </w:rPr>
            </w:pPr>
            <w:r w:rsidRPr="00036B0A">
              <w:rPr>
                <w:rFonts w:ascii="Times New Roman" w:hAnsi="Times New Roman" w:cs="Times New Roman"/>
              </w:rPr>
              <w:t>- TTHĐND, UBND Tỉnh (b/c);</w:t>
            </w:r>
          </w:p>
          <w:p w14:paraId="3DE76EF5" w14:textId="77777777" w:rsidR="00333E95" w:rsidRPr="00036B0A" w:rsidRDefault="00333E95" w:rsidP="00333E95">
            <w:pPr>
              <w:jc w:val="both"/>
              <w:rPr>
                <w:rFonts w:ascii="Times New Roman" w:hAnsi="Times New Roman" w:cs="Times New Roman"/>
              </w:rPr>
            </w:pPr>
            <w:r w:rsidRPr="00036B0A">
              <w:rPr>
                <w:rFonts w:ascii="Times New Roman" w:hAnsi="Times New Roman" w:cs="Times New Roman"/>
              </w:rPr>
              <w:t xml:space="preserve">- TT </w:t>
            </w:r>
            <w:r>
              <w:rPr>
                <w:rFonts w:ascii="Times New Roman" w:hAnsi="Times New Roman" w:cs="Times New Roman"/>
              </w:rPr>
              <w:t>Đảng</w:t>
            </w:r>
            <w:r w:rsidRPr="00036B0A">
              <w:rPr>
                <w:rFonts w:ascii="Times New Roman" w:hAnsi="Times New Roman" w:cs="Times New Roman"/>
              </w:rPr>
              <w:t xml:space="preserve"> ủy (b/c);</w:t>
            </w:r>
          </w:p>
          <w:p w14:paraId="729889FD" w14:textId="77777777" w:rsidR="00333E95" w:rsidRPr="00036B0A" w:rsidRDefault="00333E95" w:rsidP="00333E95">
            <w:pPr>
              <w:jc w:val="both"/>
              <w:rPr>
                <w:rFonts w:ascii="Times New Roman" w:hAnsi="Times New Roman" w:cs="Times New Roman"/>
              </w:rPr>
            </w:pPr>
            <w:r w:rsidRPr="00036B0A">
              <w:rPr>
                <w:rFonts w:ascii="Times New Roman" w:hAnsi="Times New Roman" w:cs="Times New Roman"/>
              </w:rPr>
              <w:t>- TT HĐND, UBND </w:t>
            </w:r>
            <w:r>
              <w:rPr>
                <w:rFonts w:ascii="Times New Roman" w:hAnsi="Times New Roman" w:cs="Times New Roman"/>
              </w:rPr>
              <w:t>xã</w:t>
            </w:r>
            <w:r w:rsidRPr="00036B0A">
              <w:rPr>
                <w:rFonts w:ascii="Times New Roman" w:hAnsi="Times New Roman" w:cs="Times New Roman"/>
              </w:rPr>
              <w:t xml:space="preserve"> </w:t>
            </w:r>
            <w:r>
              <w:rPr>
                <w:rFonts w:ascii="Times New Roman" w:hAnsi="Times New Roman" w:cs="Times New Roman"/>
              </w:rPr>
              <w:t>(</w:t>
            </w:r>
            <w:r w:rsidRPr="00036B0A">
              <w:rPr>
                <w:rFonts w:ascii="Times New Roman" w:hAnsi="Times New Roman" w:cs="Times New Roman"/>
              </w:rPr>
              <w:t>t/h);</w:t>
            </w:r>
          </w:p>
          <w:p w14:paraId="60F298B5" w14:textId="77777777" w:rsidR="00333E95" w:rsidRDefault="00333E95" w:rsidP="00333E95">
            <w:pPr>
              <w:jc w:val="both"/>
              <w:rPr>
                <w:rFonts w:ascii="Times New Roman" w:hAnsi="Times New Roman" w:cs="Times New Roman"/>
              </w:rPr>
            </w:pPr>
            <w:r w:rsidRPr="00036B0A">
              <w:rPr>
                <w:rFonts w:ascii="Times New Roman" w:hAnsi="Times New Roman" w:cs="Times New Roman"/>
              </w:rPr>
              <w:t>- Các Ban của HĐND </w:t>
            </w:r>
            <w:r>
              <w:rPr>
                <w:rFonts w:ascii="Times New Roman" w:hAnsi="Times New Roman" w:cs="Times New Roman"/>
              </w:rPr>
              <w:t>xã</w:t>
            </w:r>
            <w:r w:rsidRPr="00036B0A">
              <w:rPr>
                <w:rFonts w:ascii="Times New Roman" w:hAnsi="Times New Roman" w:cs="Times New Roman"/>
              </w:rPr>
              <w:t xml:space="preserve"> (t/h);</w:t>
            </w:r>
          </w:p>
          <w:p w14:paraId="55D943E0" w14:textId="77777777" w:rsidR="00333E95" w:rsidRDefault="00333E95" w:rsidP="00333E95">
            <w:pPr>
              <w:jc w:val="both"/>
              <w:rPr>
                <w:rFonts w:ascii="Times New Roman" w:hAnsi="Times New Roman" w:cs="Times New Roman"/>
              </w:rPr>
            </w:pPr>
            <w:r w:rsidRPr="00036B0A">
              <w:rPr>
                <w:rFonts w:ascii="Times New Roman" w:hAnsi="Times New Roman" w:cs="Times New Roman"/>
              </w:rPr>
              <w:t>- TT</w:t>
            </w:r>
            <w:r>
              <w:rPr>
                <w:rFonts w:ascii="Times New Roman" w:hAnsi="Times New Roman" w:cs="Times New Roman"/>
              </w:rPr>
              <w:t xml:space="preserve">. </w:t>
            </w:r>
            <w:r w:rsidRPr="00036B0A">
              <w:rPr>
                <w:rFonts w:ascii="Times New Roman" w:hAnsi="Times New Roman" w:cs="Times New Roman"/>
              </w:rPr>
              <w:t>UBMTTQ</w:t>
            </w:r>
            <w:r>
              <w:rPr>
                <w:rFonts w:ascii="Times New Roman" w:hAnsi="Times New Roman" w:cs="Times New Roman"/>
              </w:rPr>
              <w:t xml:space="preserve"> xã</w:t>
            </w:r>
            <w:r w:rsidRPr="00036B0A">
              <w:rPr>
                <w:rFonts w:ascii="Times New Roman" w:hAnsi="Times New Roman" w:cs="Times New Roman"/>
              </w:rPr>
              <w:t xml:space="preserve"> </w:t>
            </w:r>
            <w:r>
              <w:rPr>
                <w:rFonts w:ascii="Times New Roman" w:hAnsi="Times New Roman" w:cs="Times New Roman"/>
              </w:rPr>
              <w:t>(</w:t>
            </w:r>
            <w:r w:rsidRPr="00036B0A">
              <w:rPr>
                <w:rFonts w:ascii="Times New Roman" w:hAnsi="Times New Roman" w:cs="Times New Roman"/>
              </w:rPr>
              <w:t>p/h);</w:t>
            </w:r>
          </w:p>
          <w:p w14:paraId="4F902D15" w14:textId="4C9960BD" w:rsidR="00835A90" w:rsidRPr="00036B0A" w:rsidRDefault="00835A90" w:rsidP="00333E95">
            <w:pPr>
              <w:jc w:val="both"/>
              <w:rPr>
                <w:rFonts w:ascii="Times New Roman" w:hAnsi="Times New Roman" w:cs="Times New Roman"/>
              </w:rPr>
            </w:pPr>
            <w:r>
              <w:rPr>
                <w:rFonts w:ascii="Times New Roman" w:hAnsi="Times New Roman" w:cs="Times New Roman"/>
              </w:rPr>
              <w:t>- Các Tổ đại biểu HĐND xã (t/h);</w:t>
            </w:r>
          </w:p>
          <w:p w14:paraId="0B0DC657" w14:textId="77777777" w:rsidR="00333E95" w:rsidRPr="00036B0A" w:rsidRDefault="00333E95" w:rsidP="00333E95">
            <w:pPr>
              <w:jc w:val="both"/>
              <w:rPr>
                <w:rFonts w:ascii="Times New Roman" w:hAnsi="Times New Roman" w:cs="Times New Roman"/>
              </w:rPr>
            </w:pPr>
            <w:r w:rsidRPr="00036B0A">
              <w:rPr>
                <w:rFonts w:ascii="Times New Roman" w:hAnsi="Times New Roman" w:cs="Times New Roman"/>
              </w:rPr>
              <w:t xml:space="preserve">- </w:t>
            </w:r>
            <w:r>
              <w:rPr>
                <w:rFonts w:ascii="Times New Roman" w:hAnsi="Times New Roman" w:cs="Times New Roman"/>
              </w:rPr>
              <w:t>Trang</w:t>
            </w:r>
            <w:r w:rsidRPr="00036B0A">
              <w:rPr>
                <w:rFonts w:ascii="Times New Roman" w:hAnsi="Times New Roman" w:cs="Times New Roman"/>
              </w:rPr>
              <w:t xml:space="preserve"> thông tin điện tử </w:t>
            </w:r>
            <w:r>
              <w:rPr>
                <w:rFonts w:ascii="Times New Roman" w:hAnsi="Times New Roman" w:cs="Times New Roman"/>
              </w:rPr>
              <w:t>xã</w:t>
            </w:r>
            <w:r w:rsidRPr="00036B0A">
              <w:rPr>
                <w:rFonts w:ascii="Times New Roman" w:hAnsi="Times New Roman" w:cs="Times New Roman"/>
              </w:rPr>
              <w:t>;</w:t>
            </w:r>
          </w:p>
          <w:p w14:paraId="5005828B" w14:textId="2A7EA28B" w:rsidR="00333E95" w:rsidRDefault="00333E95" w:rsidP="00333E95">
            <w:pPr>
              <w:spacing w:after="120"/>
              <w:jc w:val="both"/>
              <w:rPr>
                <w:rFonts w:ascii="Times New Roman" w:hAnsi="Times New Roman" w:cs="Times New Roman"/>
                <w:sz w:val="28"/>
                <w:szCs w:val="28"/>
              </w:rPr>
            </w:pPr>
            <w:r w:rsidRPr="00036B0A">
              <w:rPr>
                <w:rFonts w:ascii="Times New Roman" w:hAnsi="Times New Roman" w:cs="Times New Roman"/>
              </w:rPr>
              <w:t>- Lưu: VP.</w:t>
            </w:r>
          </w:p>
        </w:tc>
        <w:tc>
          <w:tcPr>
            <w:tcW w:w="4531" w:type="dxa"/>
          </w:tcPr>
          <w:p w14:paraId="025247BD" w14:textId="77777777" w:rsidR="00333E95" w:rsidRDefault="00333E95" w:rsidP="00333E95">
            <w:pPr>
              <w:jc w:val="center"/>
              <w:rPr>
                <w:rFonts w:ascii="Times New Roman" w:hAnsi="Times New Roman" w:cs="Times New Roman"/>
                <w:b/>
                <w:bCs/>
                <w:sz w:val="28"/>
                <w:szCs w:val="28"/>
              </w:rPr>
            </w:pPr>
            <w:r>
              <w:rPr>
                <w:rFonts w:ascii="Times New Roman" w:hAnsi="Times New Roman" w:cs="Times New Roman"/>
                <w:b/>
                <w:bCs/>
                <w:sz w:val="28"/>
                <w:szCs w:val="28"/>
              </w:rPr>
              <w:t>T.M THƯỜNG TRỰC HĐND</w:t>
            </w:r>
          </w:p>
          <w:p w14:paraId="2996C2C0" w14:textId="77777777" w:rsidR="00333E95" w:rsidRDefault="00333E95" w:rsidP="00333E95">
            <w:pPr>
              <w:jc w:val="center"/>
              <w:rPr>
                <w:rFonts w:ascii="Times New Roman" w:hAnsi="Times New Roman" w:cs="Times New Roman"/>
                <w:b/>
                <w:bCs/>
                <w:sz w:val="28"/>
                <w:szCs w:val="28"/>
              </w:rPr>
            </w:pPr>
            <w:r>
              <w:rPr>
                <w:rFonts w:ascii="Times New Roman" w:hAnsi="Times New Roman" w:cs="Times New Roman"/>
                <w:b/>
                <w:bCs/>
                <w:sz w:val="28"/>
                <w:szCs w:val="28"/>
              </w:rPr>
              <w:t xml:space="preserve">KT. </w:t>
            </w:r>
            <w:r w:rsidRPr="009462CC">
              <w:rPr>
                <w:rFonts w:ascii="Times New Roman" w:hAnsi="Times New Roman" w:cs="Times New Roman"/>
                <w:b/>
                <w:bCs/>
                <w:sz w:val="28"/>
                <w:szCs w:val="28"/>
              </w:rPr>
              <w:t>CHỦ TỊCH</w:t>
            </w:r>
          </w:p>
          <w:p w14:paraId="17BA1639" w14:textId="77777777" w:rsidR="00333E95" w:rsidRPr="009462CC" w:rsidRDefault="00333E95" w:rsidP="00333E95">
            <w:pPr>
              <w:jc w:val="center"/>
              <w:rPr>
                <w:rFonts w:ascii="Times New Roman" w:hAnsi="Times New Roman" w:cs="Times New Roman"/>
                <w:b/>
                <w:bCs/>
                <w:sz w:val="28"/>
                <w:szCs w:val="28"/>
              </w:rPr>
            </w:pPr>
            <w:r>
              <w:rPr>
                <w:rFonts w:ascii="Times New Roman" w:hAnsi="Times New Roman" w:cs="Times New Roman"/>
                <w:b/>
                <w:bCs/>
                <w:sz w:val="28"/>
                <w:szCs w:val="28"/>
              </w:rPr>
              <w:t>PHÓ CHỦ TỊCH</w:t>
            </w:r>
          </w:p>
          <w:p w14:paraId="58F34459" w14:textId="77777777" w:rsidR="00333E95" w:rsidRDefault="00333E95" w:rsidP="00333E95">
            <w:pPr>
              <w:jc w:val="center"/>
              <w:rPr>
                <w:rFonts w:ascii="Times New Roman" w:hAnsi="Times New Roman" w:cs="Times New Roman"/>
                <w:b/>
                <w:bCs/>
                <w:sz w:val="28"/>
                <w:szCs w:val="28"/>
              </w:rPr>
            </w:pPr>
          </w:p>
          <w:p w14:paraId="027F3BD6" w14:textId="77777777" w:rsidR="00333E95" w:rsidRDefault="00333E95" w:rsidP="00333E95">
            <w:pPr>
              <w:jc w:val="center"/>
              <w:rPr>
                <w:rFonts w:ascii="Times New Roman" w:hAnsi="Times New Roman" w:cs="Times New Roman"/>
                <w:b/>
                <w:bCs/>
                <w:sz w:val="28"/>
                <w:szCs w:val="28"/>
              </w:rPr>
            </w:pPr>
          </w:p>
          <w:p w14:paraId="49A61EC0" w14:textId="77777777" w:rsidR="00333E95" w:rsidRPr="005D47AB" w:rsidRDefault="00333E95" w:rsidP="00333E95">
            <w:pPr>
              <w:jc w:val="center"/>
              <w:rPr>
                <w:rFonts w:ascii="Times New Roman" w:hAnsi="Times New Roman" w:cs="Times New Roman"/>
                <w:b/>
                <w:bCs/>
                <w:sz w:val="28"/>
                <w:szCs w:val="28"/>
              </w:rPr>
            </w:pPr>
          </w:p>
          <w:p w14:paraId="0791FAA7" w14:textId="77777777" w:rsidR="00333E95" w:rsidRPr="005D47AB" w:rsidRDefault="00333E95" w:rsidP="00333E95">
            <w:pPr>
              <w:jc w:val="center"/>
              <w:rPr>
                <w:rFonts w:ascii="Times New Roman" w:hAnsi="Times New Roman" w:cs="Times New Roman"/>
                <w:sz w:val="28"/>
                <w:szCs w:val="28"/>
              </w:rPr>
            </w:pPr>
          </w:p>
          <w:p w14:paraId="064996DD" w14:textId="77777777" w:rsidR="00333E95" w:rsidRDefault="00333E95" w:rsidP="00333E95">
            <w:pPr>
              <w:jc w:val="center"/>
              <w:rPr>
                <w:rFonts w:ascii="Times New Roman" w:hAnsi="Times New Roman" w:cs="Times New Roman"/>
                <w:sz w:val="42"/>
                <w:szCs w:val="28"/>
              </w:rPr>
            </w:pPr>
          </w:p>
          <w:p w14:paraId="7E6DEBC7" w14:textId="502D469E" w:rsidR="00333E95" w:rsidRDefault="00333E95" w:rsidP="00333E95">
            <w:pPr>
              <w:jc w:val="center"/>
              <w:rPr>
                <w:rFonts w:ascii="Times New Roman" w:hAnsi="Times New Roman" w:cs="Times New Roman"/>
                <w:sz w:val="28"/>
                <w:szCs w:val="28"/>
              </w:rPr>
            </w:pPr>
            <w:r>
              <w:rPr>
                <w:rFonts w:ascii="Times New Roman" w:hAnsi="Times New Roman" w:cs="Times New Roman"/>
                <w:b/>
                <w:sz w:val="28"/>
                <w:szCs w:val="28"/>
              </w:rPr>
              <w:t>Dương Thị Thủy</w:t>
            </w:r>
          </w:p>
        </w:tc>
      </w:tr>
    </w:tbl>
    <w:p w14:paraId="635C61EE" w14:textId="77777777" w:rsidR="00333E95" w:rsidRPr="00024031" w:rsidRDefault="00333E95" w:rsidP="0009738F">
      <w:pPr>
        <w:shd w:val="clear" w:color="auto" w:fill="FFFFFF"/>
        <w:spacing w:after="120"/>
        <w:ind w:firstLine="567"/>
        <w:jc w:val="both"/>
        <w:rPr>
          <w:rFonts w:ascii="Times New Roman" w:hAnsi="Times New Roman" w:cs="Times New Roman"/>
          <w:sz w:val="28"/>
          <w:szCs w:val="28"/>
        </w:rPr>
      </w:pPr>
    </w:p>
    <w:p w14:paraId="0342D0E1" w14:textId="77777777" w:rsidR="001A3FCE" w:rsidRDefault="001A3FCE"/>
    <w:sectPr w:rsidR="001A3FCE" w:rsidSect="00970DEF">
      <w:headerReference w:type="default" r:id="rId7"/>
      <w:pgSz w:w="11907" w:h="16840" w:code="9"/>
      <w:pgMar w:top="1134" w:right="1134" w:bottom="1134" w:left="1701" w:header="720" w:footer="72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825320" w14:textId="77777777" w:rsidR="009A4041" w:rsidRDefault="009A4041" w:rsidP="008A023C">
      <w:r>
        <w:separator/>
      </w:r>
    </w:p>
  </w:endnote>
  <w:endnote w:type="continuationSeparator" w:id="0">
    <w:p w14:paraId="572FD374" w14:textId="77777777" w:rsidR="009A4041" w:rsidRDefault="009A4041" w:rsidP="008A0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anumGothic">
    <w:charset w:val="81"/>
    <w:family w:val="auto"/>
    <w:pitch w:val="variable"/>
    <w:sig w:usb0="80000003" w:usb1="09D7FCEB" w:usb2="00000010"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98B2BE" w14:textId="77777777" w:rsidR="009A4041" w:rsidRDefault="009A4041" w:rsidP="008A023C">
      <w:r>
        <w:separator/>
      </w:r>
    </w:p>
  </w:footnote>
  <w:footnote w:type="continuationSeparator" w:id="0">
    <w:p w14:paraId="4A821242" w14:textId="77777777" w:rsidR="009A4041" w:rsidRDefault="009A4041" w:rsidP="008A02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53205133"/>
      <w:docPartObj>
        <w:docPartGallery w:val="Page Numbers (Top of Page)"/>
        <w:docPartUnique/>
      </w:docPartObj>
    </w:sdtPr>
    <w:sdtEndPr>
      <w:rPr>
        <w:noProof/>
      </w:rPr>
    </w:sdtEndPr>
    <w:sdtContent>
      <w:p w14:paraId="7D779E70" w14:textId="152D9368" w:rsidR="00FE290E" w:rsidRDefault="00FE290E">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E5C4C3F" w14:textId="77777777" w:rsidR="008A023C" w:rsidRDefault="008A023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2"/>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38F"/>
    <w:rsid w:val="0009738F"/>
    <w:rsid w:val="00166ECE"/>
    <w:rsid w:val="001A3FCE"/>
    <w:rsid w:val="00333E95"/>
    <w:rsid w:val="003554E4"/>
    <w:rsid w:val="003F08D1"/>
    <w:rsid w:val="00405FBD"/>
    <w:rsid w:val="00465013"/>
    <w:rsid w:val="005F7A0D"/>
    <w:rsid w:val="00626305"/>
    <w:rsid w:val="00683EC5"/>
    <w:rsid w:val="0073760C"/>
    <w:rsid w:val="00835A90"/>
    <w:rsid w:val="00891C4A"/>
    <w:rsid w:val="008A023C"/>
    <w:rsid w:val="008A593C"/>
    <w:rsid w:val="008F63FE"/>
    <w:rsid w:val="0091172B"/>
    <w:rsid w:val="00970DEF"/>
    <w:rsid w:val="00986E9F"/>
    <w:rsid w:val="009A4041"/>
    <w:rsid w:val="009A4E05"/>
    <w:rsid w:val="00A43485"/>
    <w:rsid w:val="00AB0582"/>
    <w:rsid w:val="00AF319E"/>
    <w:rsid w:val="00B4697C"/>
    <w:rsid w:val="00C21409"/>
    <w:rsid w:val="00CF18C8"/>
    <w:rsid w:val="00D20520"/>
    <w:rsid w:val="00DF625C"/>
    <w:rsid w:val="00EE5413"/>
    <w:rsid w:val="00EF58DE"/>
    <w:rsid w:val="00F22C88"/>
    <w:rsid w:val="00FD29B1"/>
    <w:rsid w:val="00FD6F0B"/>
    <w:rsid w:val="00FE29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67FE4"/>
  <w15:chartTrackingRefBased/>
  <w15:docId w15:val="{3F4B978C-6ED2-4973-838A-A742739E0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38F"/>
    <w:pPr>
      <w:spacing w:after="0" w:line="240" w:lineRule="auto"/>
    </w:pPr>
    <w:rPr>
      <w:rFonts w:ascii="NanumGothic" w:eastAsia="Times New Roman" w:hAnsi="NanumGothic" w:cs="NanumGothic"/>
      <w:kern w:val="0"/>
      <w:sz w:val="20"/>
      <w:szCs w:val="20"/>
      <w14:ligatures w14:val="none"/>
    </w:rPr>
  </w:style>
  <w:style w:type="paragraph" w:styleId="Heading1">
    <w:name w:val="heading 1"/>
    <w:basedOn w:val="Normal"/>
    <w:next w:val="Normal"/>
    <w:link w:val="Heading1Char"/>
    <w:autoRedefine/>
    <w:uiPriority w:val="9"/>
    <w:qFormat/>
    <w:rsid w:val="00465013"/>
    <w:pPr>
      <w:keepNext/>
      <w:keepLines/>
      <w:spacing w:before="240" w:line="324" w:lineRule="auto"/>
      <w:outlineLvl w:val="0"/>
    </w:pPr>
    <w:rPr>
      <w:rFonts w:ascii="Times New Roman" w:eastAsiaTheme="majorEastAsia" w:hAnsi="Times New Roman" w:cstheme="majorBidi"/>
      <w:b/>
      <w:kern w:val="2"/>
      <w:sz w:val="26"/>
      <w:szCs w:val="32"/>
      <w14:ligatures w14:val="standardContextual"/>
    </w:rPr>
  </w:style>
  <w:style w:type="paragraph" w:styleId="Heading2">
    <w:name w:val="heading 2"/>
    <w:basedOn w:val="Normal"/>
    <w:next w:val="Normal"/>
    <w:link w:val="Heading2Char"/>
    <w:autoRedefine/>
    <w:uiPriority w:val="9"/>
    <w:semiHidden/>
    <w:unhideWhenUsed/>
    <w:qFormat/>
    <w:rsid w:val="00465013"/>
    <w:pPr>
      <w:keepNext/>
      <w:keepLines/>
      <w:spacing w:before="120" w:line="324" w:lineRule="auto"/>
      <w:outlineLvl w:val="1"/>
    </w:pPr>
    <w:rPr>
      <w:rFonts w:ascii="Times New Roman" w:eastAsiaTheme="majorEastAsia" w:hAnsi="Times New Roman" w:cstheme="majorBidi"/>
      <w:b/>
      <w:kern w:val="2"/>
      <w:sz w:val="26"/>
      <w:szCs w:val="26"/>
      <w14:ligatures w14:val="standardContextual"/>
    </w:rPr>
  </w:style>
  <w:style w:type="paragraph" w:styleId="Heading3">
    <w:name w:val="heading 3"/>
    <w:basedOn w:val="Normal"/>
    <w:next w:val="Normal"/>
    <w:link w:val="Heading3Char"/>
    <w:autoRedefine/>
    <w:uiPriority w:val="9"/>
    <w:unhideWhenUsed/>
    <w:qFormat/>
    <w:rsid w:val="00465013"/>
    <w:pPr>
      <w:keepNext/>
      <w:keepLines/>
      <w:spacing w:before="120" w:line="324" w:lineRule="auto"/>
      <w:jc w:val="both"/>
      <w:outlineLvl w:val="2"/>
    </w:pPr>
    <w:rPr>
      <w:rFonts w:ascii="Times New Roman" w:eastAsiaTheme="majorEastAsia" w:hAnsi="Times New Roman" w:cstheme="majorBidi"/>
      <w:b/>
      <w:i/>
      <w:kern w:val="2"/>
      <w:sz w:val="26"/>
      <w:szCs w:val="24"/>
      <w14:ligatures w14:val="standardContextual"/>
    </w:rPr>
  </w:style>
  <w:style w:type="paragraph" w:styleId="Heading4">
    <w:name w:val="heading 4"/>
    <w:basedOn w:val="Normal"/>
    <w:next w:val="Normal"/>
    <w:link w:val="Heading4Char"/>
    <w:autoRedefine/>
    <w:uiPriority w:val="9"/>
    <w:unhideWhenUsed/>
    <w:qFormat/>
    <w:rsid w:val="00465013"/>
    <w:pPr>
      <w:keepNext/>
      <w:keepLines/>
      <w:spacing w:before="120" w:line="324" w:lineRule="auto"/>
      <w:outlineLvl w:val="3"/>
    </w:pPr>
    <w:rPr>
      <w:rFonts w:ascii="Times New Roman" w:eastAsiaTheme="majorEastAsia" w:hAnsi="Times New Roman" w:cstheme="majorBidi"/>
      <w:i/>
      <w:iCs/>
      <w:kern w:val="2"/>
      <w:sz w:val="26"/>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013"/>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465013"/>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465013"/>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465013"/>
    <w:rPr>
      <w:rFonts w:ascii="Times New Roman" w:eastAsiaTheme="majorEastAsia" w:hAnsi="Times New Roman" w:cstheme="majorBidi"/>
      <w:i/>
      <w:iCs/>
      <w:sz w:val="26"/>
    </w:rPr>
  </w:style>
  <w:style w:type="paragraph" w:styleId="Caption">
    <w:name w:val="caption"/>
    <w:basedOn w:val="Normal"/>
    <w:next w:val="Normal"/>
    <w:autoRedefine/>
    <w:uiPriority w:val="35"/>
    <w:unhideWhenUsed/>
    <w:qFormat/>
    <w:rsid w:val="00465013"/>
    <w:pPr>
      <w:spacing w:before="120" w:after="200"/>
      <w:jc w:val="center"/>
    </w:pPr>
    <w:rPr>
      <w:rFonts w:ascii="Times New Roman" w:eastAsiaTheme="minorHAnsi" w:hAnsi="Times New Roman" w:cstheme="minorBidi"/>
      <w:i/>
      <w:iCs/>
      <w:kern w:val="2"/>
      <w:sz w:val="26"/>
      <w:szCs w:val="18"/>
      <w14:ligatures w14:val="standardContextual"/>
    </w:rPr>
  </w:style>
  <w:style w:type="table" w:styleId="TableGrid">
    <w:name w:val="Table Grid"/>
    <w:basedOn w:val="TableNormal"/>
    <w:uiPriority w:val="39"/>
    <w:rsid w:val="00333E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A023C"/>
    <w:pPr>
      <w:tabs>
        <w:tab w:val="center" w:pos="4680"/>
        <w:tab w:val="right" w:pos="9360"/>
      </w:tabs>
    </w:pPr>
  </w:style>
  <w:style w:type="character" w:customStyle="1" w:styleId="HeaderChar">
    <w:name w:val="Header Char"/>
    <w:basedOn w:val="DefaultParagraphFont"/>
    <w:link w:val="Header"/>
    <w:uiPriority w:val="99"/>
    <w:rsid w:val="008A023C"/>
    <w:rPr>
      <w:rFonts w:ascii="NanumGothic" w:eastAsia="Times New Roman" w:hAnsi="NanumGothic" w:cs="NanumGothic"/>
      <w:kern w:val="0"/>
      <w:sz w:val="20"/>
      <w:szCs w:val="20"/>
      <w14:ligatures w14:val="none"/>
    </w:rPr>
  </w:style>
  <w:style w:type="paragraph" w:styleId="Footer">
    <w:name w:val="footer"/>
    <w:basedOn w:val="Normal"/>
    <w:link w:val="FooterChar"/>
    <w:uiPriority w:val="99"/>
    <w:unhideWhenUsed/>
    <w:rsid w:val="008A023C"/>
    <w:pPr>
      <w:tabs>
        <w:tab w:val="center" w:pos="4680"/>
        <w:tab w:val="right" w:pos="9360"/>
      </w:tabs>
    </w:pPr>
  </w:style>
  <w:style w:type="character" w:customStyle="1" w:styleId="FooterChar">
    <w:name w:val="Footer Char"/>
    <w:basedOn w:val="DefaultParagraphFont"/>
    <w:link w:val="Footer"/>
    <w:uiPriority w:val="99"/>
    <w:rsid w:val="008A023C"/>
    <w:rPr>
      <w:rFonts w:ascii="NanumGothic" w:eastAsia="Times New Roman" w:hAnsi="NanumGothic" w:cs="NanumGothic"/>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29DD97-2EFA-45B0-A55D-6E302E262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2</Pages>
  <Words>430</Words>
  <Characters>2456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90</cp:revision>
  <dcterms:created xsi:type="dcterms:W3CDTF">2026-03-20T02:22:00Z</dcterms:created>
  <dcterms:modified xsi:type="dcterms:W3CDTF">2026-03-24T01:59:00Z</dcterms:modified>
</cp:coreProperties>
</file>