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Ind w:w="108" w:type="dxa"/>
        <w:tblLook w:val="04A0" w:firstRow="1" w:lastRow="0" w:firstColumn="1" w:lastColumn="0" w:noHBand="0" w:noVBand="1"/>
      </w:tblPr>
      <w:tblGrid>
        <w:gridCol w:w="4253"/>
        <w:gridCol w:w="4819"/>
      </w:tblGrid>
      <w:tr w:rsidR="00BE1477" w14:paraId="2D17FA75" w14:textId="77777777" w:rsidTr="00D17709">
        <w:tc>
          <w:tcPr>
            <w:tcW w:w="4253" w:type="dxa"/>
          </w:tcPr>
          <w:p w14:paraId="180641FB" w14:textId="7E0B8B22" w:rsidR="00BE1477" w:rsidRPr="00986594" w:rsidRDefault="00BE1477" w:rsidP="00434561">
            <w:pPr>
              <w:spacing w:after="0" w:line="240" w:lineRule="auto"/>
              <w:jc w:val="center"/>
              <w:rPr>
                <w:sz w:val="28"/>
                <w:szCs w:val="28"/>
              </w:rPr>
            </w:pPr>
            <w:bookmarkStart w:id="0" w:name="_Hlk212186344"/>
            <w:bookmarkStart w:id="1" w:name="_GoBack"/>
            <w:bookmarkEnd w:id="1"/>
            <w:r w:rsidRPr="00986594">
              <w:rPr>
                <w:sz w:val="28"/>
                <w:szCs w:val="28"/>
              </w:rPr>
              <w:t>ĐẢNG Ủ</w:t>
            </w:r>
            <w:r w:rsidR="00186878" w:rsidRPr="00986594">
              <w:rPr>
                <w:sz w:val="28"/>
                <w:szCs w:val="28"/>
              </w:rPr>
              <w:t xml:space="preserve">Y XÃ </w:t>
            </w:r>
            <w:r w:rsidR="003F4894" w:rsidRPr="00986594">
              <w:rPr>
                <w:sz w:val="28"/>
                <w:szCs w:val="28"/>
              </w:rPr>
              <w:t>LÙNG PHÌNH</w:t>
            </w:r>
          </w:p>
          <w:p w14:paraId="305BC891" w14:textId="0833182C" w:rsidR="003F4894" w:rsidRDefault="003F4894" w:rsidP="00434561">
            <w:pPr>
              <w:spacing w:after="0" w:line="240" w:lineRule="auto"/>
              <w:jc w:val="center"/>
              <w:rPr>
                <w:b/>
                <w:sz w:val="28"/>
                <w:szCs w:val="28"/>
              </w:rPr>
            </w:pPr>
            <w:r>
              <w:rPr>
                <w:b/>
                <w:sz w:val="28"/>
                <w:szCs w:val="28"/>
              </w:rPr>
              <w:t>BAN TUYÊN VẬN</w:t>
            </w:r>
          </w:p>
          <w:p w14:paraId="431DF41A" w14:textId="77777777" w:rsidR="00BE1477" w:rsidRDefault="00BE1477" w:rsidP="00434561">
            <w:pPr>
              <w:spacing w:after="0" w:line="240" w:lineRule="auto"/>
              <w:jc w:val="center"/>
              <w:rPr>
                <w:b/>
                <w:sz w:val="28"/>
                <w:szCs w:val="28"/>
              </w:rPr>
            </w:pPr>
            <w:r>
              <w:rPr>
                <w:b/>
                <w:sz w:val="28"/>
                <w:szCs w:val="28"/>
              </w:rPr>
              <w:t>*</w:t>
            </w:r>
          </w:p>
          <w:p w14:paraId="15866B03" w14:textId="77777777" w:rsidR="00BE1477" w:rsidRDefault="00BE1477" w:rsidP="00434561">
            <w:pPr>
              <w:spacing w:after="0" w:line="240" w:lineRule="auto"/>
              <w:jc w:val="center"/>
              <w:rPr>
                <w:sz w:val="28"/>
                <w:szCs w:val="28"/>
              </w:rPr>
            </w:pPr>
            <w:r w:rsidRPr="00677E60">
              <w:rPr>
                <w:sz w:val="28"/>
                <w:szCs w:val="28"/>
              </w:rPr>
              <w:t>Số</w:t>
            </w:r>
            <w:r>
              <w:rPr>
                <w:sz w:val="28"/>
                <w:szCs w:val="28"/>
              </w:rPr>
              <w:t xml:space="preserve">  </w:t>
            </w:r>
            <w:r w:rsidR="00764D2C">
              <w:rPr>
                <w:sz w:val="28"/>
                <w:szCs w:val="28"/>
              </w:rPr>
              <w:t xml:space="preserve"> </w:t>
            </w:r>
            <w:r>
              <w:rPr>
                <w:sz w:val="28"/>
                <w:szCs w:val="28"/>
              </w:rPr>
              <w:t xml:space="preserve">   -</w:t>
            </w:r>
            <w:r w:rsidRPr="00677E60">
              <w:rPr>
                <w:sz w:val="28"/>
                <w:szCs w:val="28"/>
              </w:rPr>
              <w:t>B</w:t>
            </w:r>
            <w:r>
              <w:rPr>
                <w:sz w:val="28"/>
                <w:szCs w:val="28"/>
              </w:rPr>
              <w:t>C</w:t>
            </w:r>
            <w:r w:rsidRPr="00677E60">
              <w:rPr>
                <w:sz w:val="28"/>
                <w:szCs w:val="28"/>
              </w:rPr>
              <w:t>/</w:t>
            </w:r>
            <w:r w:rsidR="0026599B">
              <w:rPr>
                <w:sz w:val="28"/>
                <w:szCs w:val="28"/>
              </w:rPr>
              <w:t>BTV</w:t>
            </w:r>
          </w:p>
          <w:p w14:paraId="6F2A72F1" w14:textId="449A4679" w:rsidR="00986594" w:rsidRPr="00986594" w:rsidRDefault="00986594" w:rsidP="00986594">
            <w:pPr>
              <w:spacing w:after="0" w:line="240" w:lineRule="auto"/>
              <w:rPr>
                <w:i/>
                <w:sz w:val="28"/>
                <w:szCs w:val="28"/>
              </w:rPr>
            </w:pPr>
            <w:r>
              <w:rPr>
                <w:i/>
                <w:sz w:val="28"/>
                <w:szCs w:val="28"/>
              </w:rPr>
              <w:t xml:space="preserve">                   </w:t>
            </w:r>
            <w:r w:rsidRPr="00986594">
              <w:rPr>
                <w:i/>
                <w:sz w:val="28"/>
                <w:szCs w:val="28"/>
              </w:rPr>
              <w:t>(Dự thảo)</w:t>
            </w:r>
          </w:p>
        </w:tc>
        <w:tc>
          <w:tcPr>
            <w:tcW w:w="4819" w:type="dxa"/>
          </w:tcPr>
          <w:p w14:paraId="4A887E29" w14:textId="570A9861" w:rsidR="00BE1477" w:rsidRDefault="00BE1477" w:rsidP="00434561">
            <w:pPr>
              <w:spacing w:after="0" w:line="240" w:lineRule="auto"/>
              <w:jc w:val="center"/>
              <w:rPr>
                <w:b/>
                <w:sz w:val="28"/>
                <w:szCs w:val="28"/>
              </w:rPr>
            </w:pPr>
            <w:r>
              <w:rPr>
                <w:b/>
                <w:sz w:val="28"/>
                <w:szCs w:val="28"/>
              </w:rPr>
              <w:t>ĐẢNG CỘNG SẢN VIỆT NAM</w:t>
            </w:r>
          </w:p>
          <w:p w14:paraId="715CD969" w14:textId="77777777" w:rsidR="00BE1477" w:rsidRDefault="006B0914" w:rsidP="00434561">
            <w:pPr>
              <w:spacing w:after="0" w:line="240" w:lineRule="auto"/>
              <w:jc w:val="center"/>
              <w:rPr>
                <w:b/>
                <w:sz w:val="28"/>
                <w:szCs w:val="28"/>
              </w:rPr>
            </w:pPr>
            <w:r>
              <w:rPr>
                <w:b/>
                <w:noProof/>
                <w:szCs w:val="28"/>
              </w:rPr>
              <mc:AlternateContent>
                <mc:Choice Requires="wps">
                  <w:drawing>
                    <wp:anchor distT="0" distB="0" distL="114300" distR="114300" simplePos="0" relativeHeight="251660288" behindDoc="0" locked="0" layoutInCell="1" allowOverlap="1" wp14:anchorId="540AF039" wp14:editId="2AFCE645">
                      <wp:simplePos x="0" y="0"/>
                      <wp:positionH relativeFrom="column">
                        <wp:posOffset>281940</wp:posOffset>
                      </wp:positionH>
                      <wp:positionV relativeFrom="paragraph">
                        <wp:posOffset>7620</wp:posOffset>
                      </wp:positionV>
                      <wp:extent cx="2393315" cy="0"/>
                      <wp:effectExtent l="0" t="0" r="2603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2pt;margin-top:.6pt;width:18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Ds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"/>
                  </w:pict>
                </mc:Fallback>
              </mc:AlternateContent>
            </w:r>
          </w:p>
          <w:p w14:paraId="120D8E47" w14:textId="453DFB77" w:rsidR="00BE1477" w:rsidRPr="00677E60" w:rsidRDefault="00D17709" w:rsidP="00434561">
            <w:pPr>
              <w:spacing w:after="0" w:line="240" w:lineRule="auto"/>
              <w:jc w:val="center"/>
              <w:rPr>
                <w:i/>
                <w:sz w:val="28"/>
                <w:szCs w:val="28"/>
              </w:rPr>
            </w:pPr>
            <w:r>
              <w:rPr>
                <w:i/>
                <w:sz w:val="28"/>
                <w:szCs w:val="28"/>
              </w:rPr>
              <w:t xml:space="preserve">  </w:t>
            </w:r>
            <w:r w:rsidR="00764D2C">
              <w:rPr>
                <w:i/>
                <w:sz w:val="28"/>
                <w:szCs w:val="28"/>
              </w:rPr>
              <w:t xml:space="preserve"> </w:t>
            </w:r>
            <w:r w:rsidR="003F4894">
              <w:rPr>
                <w:i/>
                <w:sz w:val="28"/>
                <w:szCs w:val="28"/>
              </w:rPr>
              <w:t>Lùng Phình</w:t>
            </w:r>
            <w:r w:rsidR="00BE1477" w:rsidRPr="00677E60">
              <w:rPr>
                <w:i/>
                <w:sz w:val="28"/>
                <w:szCs w:val="28"/>
              </w:rPr>
              <w:t>, ngày    tháng</w:t>
            </w:r>
            <w:r w:rsidR="00C24951">
              <w:rPr>
                <w:i/>
                <w:sz w:val="28"/>
                <w:szCs w:val="28"/>
                <w:lang w:val="vi-VN"/>
              </w:rPr>
              <w:t xml:space="preserve"> </w:t>
            </w:r>
            <w:r w:rsidR="00184215">
              <w:rPr>
                <w:i/>
                <w:sz w:val="28"/>
                <w:szCs w:val="28"/>
              </w:rPr>
              <w:t>01</w:t>
            </w:r>
            <w:r w:rsidR="00BE1477" w:rsidRPr="00677E60">
              <w:rPr>
                <w:i/>
                <w:sz w:val="28"/>
                <w:szCs w:val="28"/>
              </w:rPr>
              <w:t>năm 202</w:t>
            </w:r>
            <w:r w:rsidR="00184215">
              <w:rPr>
                <w:i/>
                <w:sz w:val="28"/>
                <w:szCs w:val="28"/>
              </w:rPr>
              <w:t>6</w:t>
            </w:r>
          </w:p>
        </w:tc>
      </w:tr>
    </w:tbl>
    <w:bookmarkEnd w:id="0"/>
    <w:p w14:paraId="17AD95CF" w14:textId="77777777" w:rsidR="00BE1477" w:rsidRPr="00A0608D" w:rsidRDefault="00BE1477" w:rsidP="0043456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b/>
          <w:szCs w:val="28"/>
        </w:rPr>
      </w:pPr>
      <w:r w:rsidRPr="00A0608D">
        <w:rPr>
          <w:rFonts w:eastAsia="Times New Roman"/>
          <w:b/>
          <w:szCs w:val="28"/>
        </w:rPr>
        <w:t>BÁO CÁO</w:t>
      </w:r>
    </w:p>
    <w:p w14:paraId="7958E9A2" w14:textId="52668E35" w:rsidR="006F0682" w:rsidRPr="00A0608D" w:rsidRDefault="00184215" w:rsidP="0043456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b/>
          <w:szCs w:val="28"/>
        </w:rPr>
      </w:pPr>
      <w:r w:rsidRPr="00A0608D">
        <w:rPr>
          <w:rFonts w:eastAsia="Times New Roman"/>
          <w:b/>
          <w:szCs w:val="28"/>
        </w:rPr>
        <w:t>công tác tuyên vận tháng 01</w:t>
      </w:r>
      <w:r w:rsidR="006F0682" w:rsidRPr="00A0608D">
        <w:rPr>
          <w:rFonts w:eastAsia="Times New Roman"/>
          <w:b/>
          <w:szCs w:val="28"/>
        </w:rPr>
        <w:t xml:space="preserve"> năm</w:t>
      </w:r>
      <w:r w:rsidR="00BE1477" w:rsidRPr="00A0608D">
        <w:rPr>
          <w:rFonts w:eastAsia="Times New Roman"/>
          <w:b/>
          <w:szCs w:val="28"/>
        </w:rPr>
        <w:t>,</w:t>
      </w:r>
    </w:p>
    <w:p w14:paraId="76E03D6D" w14:textId="77777777" w:rsidR="00822BC2" w:rsidRDefault="00BE1477" w:rsidP="00822BC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b/>
          <w:szCs w:val="28"/>
        </w:rPr>
      </w:pPr>
      <w:r w:rsidRPr="00A0608D">
        <w:rPr>
          <w:rFonts w:eastAsia="Times New Roman"/>
          <w:b/>
          <w:szCs w:val="28"/>
        </w:rPr>
        <w:t>nhiệm vụ công tác tuyên vận</w:t>
      </w:r>
      <w:r w:rsidR="00726B88" w:rsidRPr="00A0608D">
        <w:rPr>
          <w:rFonts w:eastAsia="Times New Roman"/>
          <w:b/>
          <w:szCs w:val="28"/>
        </w:rPr>
        <w:t xml:space="preserve"> </w:t>
      </w:r>
      <w:r w:rsidR="00186878" w:rsidRPr="00A0608D">
        <w:rPr>
          <w:rFonts w:eastAsia="Times New Roman"/>
          <w:b/>
          <w:szCs w:val="28"/>
        </w:rPr>
        <w:t xml:space="preserve">tháng </w:t>
      </w:r>
      <w:r w:rsidR="00184215" w:rsidRPr="00A0608D">
        <w:rPr>
          <w:rFonts w:eastAsia="Times New Roman"/>
          <w:b/>
          <w:szCs w:val="28"/>
        </w:rPr>
        <w:t>2</w:t>
      </w:r>
      <w:r w:rsidRPr="00A0608D">
        <w:rPr>
          <w:rFonts w:eastAsia="Times New Roman"/>
          <w:b/>
          <w:szCs w:val="28"/>
        </w:rPr>
        <w:t xml:space="preserve"> năm 202</w:t>
      </w:r>
      <w:r w:rsidR="00184215" w:rsidRPr="00A0608D">
        <w:rPr>
          <w:rFonts w:eastAsia="Times New Roman"/>
          <w:b/>
          <w:szCs w:val="28"/>
        </w:rPr>
        <w:t>6</w:t>
      </w:r>
    </w:p>
    <w:p w14:paraId="63113F0A" w14:textId="13A18865" w:rsidR="00BE1477" w:rsidRDefault="00BE1477" w:rsidP="00822BC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b/>
          <w:szCs w:val="28"/>
        </w:rPr>
      </w:pPr>
      <w:r w:rsidRPr="00A0608D">
        <w:rPr>
          <w:rFonts w:eastAsia="Times New Roman"/>
          <w:b/>
          <w:szCs w:val="28"/>
        </w:rPr>
        <w:t>-----</w:t>
      </w:r>
    </w:p>
    <w:p w14:paraId="01551B36" w14:textId="77777777" w:rsidR="00A902FE" w:rsidRDefault="00A902FE" w:rsidP="00A902FE">
      <w:pPr>
        <w:spacing w:after="0" w:line="340" w:lineRule="exact"/>
        <w:rPr>
          <w:rFonts w:eastAsia="Times New Roman"/>
          <w:b/>
          <w:szCs w:val="28"/>
        </w:rPr>
      </w:pPr>
    </w:p>
    <w:p w14:paraId="27AC3B6D" w14:textId="01D8D2B9" w:rsidR="00C00DE0" w:rsidRPr="00726B88" w:rsidRDefault="00BE1477" w:rsidP="00986594">
      <w:pPr>
        <w:spacing w:after="0" w:line="340" w:lineRule="exact"/>
        <w:ind w:firstLine="624"/>
        <w:jc w:val="both"/>
        <w:rPr>
          <w:b/>
          <w:szCs w:val="28"/>
          <w:lang w:val="af-ZA"/>
        </w:rPr>
      </w:pPr>
      <w:r w:rsidRPr="00726B88">
        <w:rPr>
          <w:b/>
          <w:szCs w:val="28"/>
          <w:lang w:val="af-ZA"/>
        </w:rPr>
        <w:t xml:space="preserve">I. </w:t>
      </w:r>
      <w:r w:rsidR="00C00DE0" w:rsidRPr="00726B88">
        <w:rPr>
          <w:b/>
          <w:szCs w:val="28"/>
          <w:lang w:val="af-ZA"/>
        </w:rPr>
        <w:t>KẾT QUẢ CÔNG TÁC TUYÊN VẬ</w:t>
      </w:r>
      <w:r w:rsidR="00186878">
        <w:rPr>
          <w:b/>
          <w:szCs w:val="28"/>
          <w:lang w:val="af-ZA"/>
        </w:rPr>
        <w:t xml:space="preserve">N THÁNG </w:t>
      </w:r>
      <w:r w:rsidR="00184215">
        <w:rPr>
          <w:b/>
          <w:szCs w:val="28"/>
          <w:lang w:val="af-ZA"/>
        </w:rPr>
        <w:t>1</w:t>
      </w:r>
      <w:r w:rsidR="00C00DE0" w:rsidRPr="00726B88">
        <w:rPr>
          <w:b/>
          <w:szCs w:val="28"/>
          <w:lang w:val="af-ZA"/>
        </w:rPr>
        <w:t xml:space="preserve"> NĂM 202</w:t>
      </w:r>
      <w:r w:rsidR="00184215">
        <w:rPr>
          <w:b/>
          <w:szCs w:val="28"/>
          <w:lang w:val="af-ZA"/>
        </w:rPr>
        <w:t>6</w:t>
      </w:r>
    </w:p>
    <w:p w14:paraId="15708171" w14:textId="77777777" w:rsidR="00BE1477" w:rsidRPr="00726B88" w:rsidRDefault="00BE1477" w:rsidP="00986594">
      <w:pPr>
        <w:spacing w:after="0" w:line="340" w:lineRule="exact"/>
        <w:ind w:firstLine="624"/>
        <w:jc w:val="both"/>
        <w:rPr>
          <w:b/>
          <w:szCs w:val="28"/>
          <w:lang w:val="af-ZA"/>
        </w:rPr>
      </w:pPr>
      <w:r w:rsidRPr="00726B88">
        <w:rPr>
          <w:b/>
          <w:szCs w:val="28"/>
          <w:lang w:val="af-ZA"/>
        </w:rPr>
        <w:t>1. Kết quả đạt được</w:t>
      </w:r>
    </w:p>
    <w:p w14:paraId="7F439C3C" w14:textId="77777777" w:rsidR="00A629FC" w:rsidRDefault="00BE1477" w:rsidP="00986594">
      <w:pPr>
        <w:spacing w:after="0" w:line="340" w:lineRule="exact"/>
        <w:ind w:firstLine="624"/>
        <w:jc w:val="both"/>
        <w:rPr>
          <w:b/>
          <w:szCs w:val="28"/>
          <w:lang w:val="af-ZA"/>
        </w:rPr>
      </w:pPr>
      <w:r w:rsidRPr="00C5008F">
        <w:rPr>
          <w:b/>
          <w:szCs w:val="28"/>
          <w:lang w:val="af-ZA"/>
        </w:rPr>
        <w:t xml:space="preserve">1.1. Công tác lãnh đạo, chỉ đạo </w:t>
      </w:r>
    </w:p>
    <w:p w14:paraId="651DC1FC" w14:textId="77777777" w:rsidR="00A629FC" w:rsidRDefault="00A629FC" w:rsidP="00986594">
      <w:pPr>
        <w:spacing w:after="0" w:line="340" w:lineRule="exact"/>
        <w:ind w:firstLine="624"/>
        <w:jc w:val="both"/>
        <w:rPr>
          <w:szCs w:val="28"/>
        </w:rPr>
      </w:pPr>
      <w:r w:rsidRPr="00A629FC">
        <w:rPr>
          <w:szCs w:val="28"/>
          <w:lang w:val="af-ZA"/>
        </w:rPr>
        <w:t>T</w:t>
      </w:r>
      <w:r w:rsidRPr="00A629FC">
        <w:rPr>
          <w:szCs w:val="28"/>
        </w:rPr>
        <w:t>ổ chức tuyên truyền, quán triệt các chủ trương, nghị quyết, chỉ thị của Đảng; chính sách, pháp luật của Nhà nước đến cán bộ, đảng viên và Nhân dân.</w:t>
      </w:r>
    </w:p>
    <w:p w14:paraId="415B5301" w14:textId="77777777" w:rsidR="00A629FC" w:rsidRDefault="00A629FC" w:rsidP="00986594">
      <w:pPr>
        <w:spacing w:after="0" w:line="340" w:lineRule="exact"/>
        <w:ind w:firstLine="624"/>
        <w:jc w:val="both"/>
        <w:rPr>
          <w:szCs w:val="28"/>
        </w:rPr>
      </w:pPr>
      <w:r w:rsidRPr="00A629FC">
        <w:rPr>
          <w:szCs w:val="28"/>
        </w:rPr>
        <w:t>Đẩy mạnh tuyên truyền về Đại hội Đảng các cấp, Đại hội đại biểu toàn quốc lần thứ XIV của Đảng; tuyên truyền về Bầu cử đại biểu Quốc hội khóa XVI và HĐND các cấp nhiệm kỳ 2026–2031.</w:t>
      </w:r>
    </w:p>
    <w:p w14:paraId="529EA9D7" w14:textId="77777777" w:rsidR="00A629FC" w:rsidRDefault="00A629FC" w:rsidP="00986594">
      <w:pPr>
        <w:spacing w:after="0" w:line="340" w:lineRule="exact"/>
        <w:ind w:firstLine="624"/>
        <w:jc w:val="both"/>
        <w:rPr>
          <w:szCs w:val="28"/>
        </w:rPr>
      </w:pPr>
      <w:r w:rsidRPr="00A629FC">
        <w:rPr>
          <w:szCs w:val="28"/>
        </w:rPr>
        <w:t xml:space="preserve"> Tuyên truyền các ngày lễ lớn, sự kiện chính trị quan trọng trong tháng; tuyên truyền mừng Đảng, mừng Xuân Bính Ngọ 2026.</w:t>
      </w:r>
    </w:p>
    <w:p w14:paraId="6BD17337" w14:textId="77777777" w:rsidR="00A629FC" w:rsidRDefault="00A629FC" w:rsidP="00986594">
      <w:pPr>
        <w:spacing w:after="0" w:line="340" w:lineRule="exact"/>
        <w:ind w:firstLine="624"/>
        <w:jc w:val="both"/>
        <w:rPr>
          <w:b/>
          <w:szCs w:val="28"/>
          <w:lang w:val="af-ZA"/>
        </w:rPr>
      </w:pPr>
      <w:r w:rsidRPr="00A629FC">
        <w:rPr>
          <w:szCs w:val="28"/>
        </w:rPr>
        <w:t>Chủ động nắm bắt tình hình tư tưởng, dư luận xã hội; kịp thời định hướng thông tin, không để phát sinh điểm nóng trên địa bàn.</w:t>
      </w:r>
    </w:p>
    <w:p w14:paraId="1881C967" w14:textId="5D3DF107" w:rsidR="00BE1477" w:rsidRPr="00A629FC" w:rsidRDefault="00BE1477" w:rsidP="00986594">
      <w:pPr>
        <w:spacing w:after="0" w:line="340" w:lineRule="exact"/>
        <w:ind w:firstLine="624"/>
        <w:jc w:val="both"/>
        <w:rPr>
          <w:b/>
          <w:szCs w:val="28"/>
          <w:lang w:val="af-ZA"/>
        </w:rPr>
      </w:pPr>
      <w:r w:rsidRPr="00C5008F">
        <w:rPr>
          <w:b/>
          <w:spacing w:val="-4"/>
          <w:szCs w:val="28"/>
          <w:lang w:val="af-ZA"/>
        </w:rPr>
        <w:t xml:space="preserve">1.2. </w:t>
      </w:r>
      <w:r w:rsidRPr="00C5008F">
        <w:rPr>
          <w:b/>
          <w:szCs w:val="28"/>
          <w:lang w:val="af-ZA"/>
        </w:rPr>
        <w:t>Kết quả thực hiện các mục tiêu, chỉ tiêu, nhiệm vụ tuyên truyền, vận động trong tháng</w:t>
      </w:r>
    </w:p>
    <w:p w14:paraId="0036DC36" w14:textId="77777777" w:rsidR="00A629FC" w:rsidRDefault="00BE1477" w:rsidP="00986594">
      <w:pPr>
        <w:spacing w:after="0" w:line="340" w:lineRule="exact"/>
        <w:ind w:firstLine="624"/>
        <w:jc w:val="both"/>
        <w:rPr>
          <w:b/>
          <w:i/>
          <w:spacing w:val="-2"/>
          <w:szCs w:val="28"/>
        </w:rPr>
      </w:pPr>
      <w:r w:rsidRPr="00C5008F">
        <w:rPr>
          <w:b/>
          <w:i/>
          <w:spacing w:val="-2"/>
          <w:szCs w:val="28"/>
        </w:rPr>
        <w:t xml:space="preserve">1.2.1. Tình hình tư tưởng, nguyện vọng </w:t>
      </w:r>
      <w:r w:rsidR="00C5008F">
        <w:rPr>
          <w:b/>
          <w:i/>
          <w:spacing w:val="-2"/>
          <w:szCs w:val="28"/>
        </w:rPr>
        <w:t xml:space="preserve">chính đáng </w:t>
      </w:r>
      <w:r w:rsidRPr="00C5008F">
        <w:rPr>
          <w:b/>
          <w:i/>
          <w:spacing w:val="-2"/>
          <w:szCs w:val="28"/>
        </w:rPr>
        <w:t>củ</w:t>
      </w:r>
      <w:r w:rsidR="001B17F7" w:rsidRPr="00C5008F">
        <w:rPr>
          <w:b/>
          <w:i/>
          <w:spacing w:val="-2"/>
          <w:szCs w:val="28"/>
        </w:rPr>
        <w:t>a Nhân dân</w:t>
      </w:r>
      <w:bookmarkStart w:id="2" w:name="_Hlk206175435"/>
    </w:p>
    <w:p w14:paraId="729F2226" w14:textId="53AAB871" w:rsidR="00A629FC" w:rsidRPr="00A629FC" w:rsidRDefault="006F0682" w:rsidP="00986594">
      <w:pPr>
        <w:spacing w:after="0" w:line="340" w:lineRule="exact"/>
        <w:ind w:firstLine="624"/>
        <w:jc w:val="both"/>
        <w:rPr>
          <w:b/>
          <w:i/>
          <w:spacing w:val="-2"/>
          <w:szCs w:val="28"/>
        </w:rPr>
      </w:pPr>
      <w:r w:rsidRPr="00A629FC">
        <w:rPr>
          <w:szCs w:val="28"/>
        </w:rPr>
        <w:t>- Nhìn chung</w:t>
      </w:r>
      <w:r w:rsidR="00A629FC" w:rsidRPr="00A629FC">
        <w:rPr>
          <w:szCs w:val="28"/>
        </w:rPr>
        <w:t xml:space="preserve"> Tháng 01 năm 2026, tình hình tư tưởng cán bộ, đảng viên và Nhân dân trên địa bàn xã cơ bản ổn định; Nhân dân tin tưởng vào sự lãnh đạo của Đảng, sự điều hành của chính quyền.</w:t>
      </w:r>
    </w:p>
    <w:p w14:paraId="0B6F14CB" w14:textId="77777777" w:rsidR="00A629FC" w:rsidRPr="00A629FC" w:rsidRDefault="00A629FC" w:rsidP="00986594">
      <w:pPr>
        <w:spacing w:after="0" w:line="340" w:lineRule="exact"/>
        <w:ind w:firstLine="624"/>
        <w:jc w:val="both"/>
        <w:rPr>
          <w:szCs w:val="28"/>
        </w:rPr>
      </w:pPr>
      <w:r w:rsidRPr="00A629FC">
        <w:rPr>
          <w:szCs w:val="28"/>
        </w:rPr>
        <w:t xml:space="preserve">Ban Tuyên vận xã tập trung triển khai công tác tuyên truyền phục vụ các nhiệm vụ chính trị trọng tâm như: chuẩn bị Tết Nguyên đán Bính Ngọ 2026, công tác chuẩn bị Bầu cử đại biểu Quốc hội khóa XVI và đại biểu HĐND các cấp nhiệm kỳ 2026–2031, tuyên truyền </w:t>
      </w:r>
    </w:p>
    <w:p w14:paraId="615B6A96" w14:textId="3F7D77C1" w:rsidR="00052800" w:rsidRPr="003B099A" w:rsidRDefault="00BE1477" w:rsidP="00986594">
      <w:pPr>
        <w:spacing w:after="0" w:line="340" w:lineRule="exact"/>
        <w:ind w:firstLine="624"/>
        <w:jc w:val="both"/>
        <w:rPr>
          <w:b/>
          <w:i/>
          <w:spacing w:val="-2"/>
          <w:szCs w:val="28"/>
        </w:rPr>
      </w:pPr>
      <w:r w:rsidRPr="003B099A">
        <w:rPr>
          <w:b/>
          <w:i/>
          <w:spacing w:val="-2"/>
          <w:szCs w:val="28"/>
        </w:rPr>
        <w:t xml:space="preserve">1.2.2. Kết quả cụ thể công tác tuyên truyền, vận động Nhân dân theo kế hoạch tuyên vận và nhiệm vụ đươc giao </w:t>
      </w:r>
    </w:p>
    <w:p w14:paraId="797D00F0" w14:textId="77777777" w:rsidR="00A629FC" w:rsidRPr="00416786" w:rsidRDefault="003B099A" w:rsidP="00986594">
      <w:pPr>
        <w:pStyle w:val="NormalWeb"/>
        <w:spacing w:before="0" w:beforeAutospacing="0" w:after="0" w:afterAutospacing="0"/>
        <w:ind w:firstLine="624"/>
        <w:jc w:val="both"/>
        <w:rPr>
          <w:sz w:val="28"/>
          <w:szCs w:val="28"/>
        </w:rPr>
      </w:pPr>
      <w:r w:rsidRPr="00A629FC">
        <w:rPr>
          <w:spacing w:val="6"/>
          <w:sz w:val="28"/>
          <w:szCs w:val="28"/>
        </w:rPr>
        <w:t>- 100% T</w:t>
      </w:r>
      <w:r w:rsidR="00E40BC9" w:rsidRPr="00A629FC">
        <w:rPr>
          <w:spacing w:val="6"/>
          <w:sz w:val="28"/>
          <w:szCs w:val="28"/>
        </w:rPr>
        <w:t xml:space="preserve">ổ tuyên vận thôn đã tổ chức tuyên truyền, triển khai nội dung hội nghị đến cán bộ, đảng </w:t>
      </w:r>
      <w:r w:rsidR="00ED62D2" w:rsidRPr="00A629FC">
        <w:rPr>
          <w:spacing w:val="6"/>
          <w:sz w:val="28"/>
          <w:szCs w:val="28"/>
        </w:rPr>
        <w:t>viên và Nhân dân;</w:t>
      </w:r>
      <w:r w:rsidR="00ED62D2" w:rsidRPr="00A25176">
        <w:rPr>
          <w:spacing w:val="6"/>
          <w:szCs w:val="28"/>
        </w:rPr>
        <w:t xml:space="preserve"> </w:t>
      </w:r>
      <w:r w:rsidR="00A629FC" w:rsidRPr="00416786">
        <w:rPr>
          <w:sz w:val="28"/>
          <w:szCs w:val="28"/>
        </w:rPr>
        <w:t>Bầu cử đại biểu Quốc hội khóa XVI và đại biểu HĐND các cấp nhiệm kỳ 2026–2031, tuyên truyền Đại hội Đảng các cấp tiến tới Đại hội Đại biểu toàn quốc lần thứ XIV của Đảng.</w:t>
      </w:r>
    </w:p>
    <w:p w14:paraId="73BAA1E1" w14:textId="77777777" w:rsidR="00033826" w:rsidRDefault="00E40BC9" w:rsidP="00986594">
      <w:pPr>
        <w:spacing w:after="0" w:line="340" w:lineRule="exact"/>
        <w:ind w:firstLine="624"/>
        <w:jc w:val="both"/>
        <w:rPr>
          <w:szCs w:val="28"/>
        </w:rPr>
      </w:pPr>
      <w:r w:rsidRPr="00726B88">
        <w:rPr>
          <w:color w:val="FF0000"/>
          <w:spacing w:val="-2"/>
          <w:szCs w:val="28"/>
        </w:rPr>
        <w:tab/>
      </w:r>
      <w:r w:rsidRPr="00726B88">
        <w:rPr>
          <w:spacing w:val="-2"/>
          <w:szCs w:val="28"/>
        </w:rPr>
        <w:t>-</w:t>
      </w:r>
      <w:r w:rsidRPr="00726B88">
        <w:rPr>
          <w:color w:val="FF0000"/>
          <w:spacing w:val="-2"/>
          <w:szCs w:val="28"/>
        </w:rPr>
        <w:t xml:space="preserve"> </w:t>
      </w:r>
      <w:r w:rsidRPr="00726B88">
        <w:rPr>
          <w:szCs w:val="28"/>
        </w:rPr>
        <w:t>Tăng cường tuyên truyền về phòng, chống tả</w:t>
      </w:r>
      <w:r w:rsidR="00ED62D2">
        <w:rPr>
          <w:szCs w:val="28"/>
        </w:rPr>
        <w:t>o hôn, trẻ em</w:t>
      </w:r>
      <w:r w:rsidRPr="00726B88">
        <w:rPr>
          <w:szCs w:val="28"/>
        </w:rPr>
        <w:t xml:space="preserve"> nữ</w:t>
      </w:r>
      <w:r w:rsidR="00ED62D2">
        <w:rPr>
          <w:szCs w:val="28"/>
        </w:rPr>
        <w:t xml:space="preserve"> không sinh con dưới</w:t>
      </w:r>
      <w:r w:rsidRPr="00726B88">
        <w:rPr>
          <w:szCs w:val="28"/>
        </w:rPr>
        <w:t xml:space="preserve"> 18 tuổi</w:t>
      </w:r>
      <w:r w:rsidR="00ED62D2">
        <w:rPr>
          <w:szCs w:val="28"/>
        </w:rPr>
        <w:t>, phụ nữ đến các cơ sở y tế sinh con</w:t>
      </w:r>
      <w:r w:rsidR="001C4D9C">
        <w:rPr>
          <w:szCs w:val="28"/>
        </w:rPr>
        <w:t xml:space="preserve">, </w:t>
      </w:r>
      <w:r w:rsidRPr="00726B88">
        <w:rPr>
          <w:szCs w:val="28"/>
        </w:rPr>
        <w:t>duy trì phong trào “Bình dân học vụ số” và khuyến khích người dân thực hiện dịch vụ công trực tuyến.</w:t>
      </w:r>
    </w:p>
    <w:p w14:paraId="6C71969A" w14:textId="128380EB" w:rsidR="00033826" w:rsidRDefault="00033826" w:rsidP="00986594">
      <w:pPr>
        <w:spacing w:after="0" w:line="340" w:lineRule="exact"/>
        <w:ind w:firstLine="624"/>
        <w:jc w:val="both"/>
        <w:rPr>
          <w:szCs w:val="28"/>
        </w:rPr>
      </w:pPr>
      <w:r>
        <w:rPr>
          <w:szCs w:val="28"/>
        </w:rPr>
        <w:lastRenderedPageBreak/>
        <w:t xml:space="preserve">- </w:t>
      </w:r>
      <w:r w:rsidRPr="00033826">
        <w:rPr>
          <w:szCs w:val="28"/>
        </w:rPr>
        <w:t>Tổ chức tuyên truyền, quán triệt các nghị quyết, chỉ thị, kết luận của Trung ương, của Tỉnh ủy, và Đảng ủy xã đến cán bộ, đảng viên và Nhân dân thông qua các hội nghị, sinh hoạt chi bộ, họp thôn, bản.</w:t>
      </w:r>
    </w:p>
    <w:p w14:paraId="31377B6F" w14:textId="77777777" w:rsidR="00C74B29" w:rsidRDefault="00C74B29" w:rsidP="00986594">
      <w:pPr>
        <w:spacing w:after="0" w:line="340" w:lineRule="exact"/>
        <w:ind w:firstLine="624"/>
        <w:jc w:val="both"/>
        <w:rPr>
          <w:szCs w:val="28"/>
        </w:rPr>
      </w:pPr>
      <w:r>
        <w:rPr>
          <w:szCs w:val="28"/>
        </w:rPr>
        <w:t xml:space="preserve">- </w:t>
      </w:r>
      <w:r w:rsidR="00033826" w:rsidRPr="00033826">
        <w:rPr>
          <w:szCs w:val="28"/>
        </w:rPr>
        <w:t>Thông qua công tác tuyên truyền, nhận thức chính trị, ý thức chấp hành chủ trương của Đảng, pháp luật của Nhà nước trong Nhân dân tiếp tục được nâng lên.</w:t>
      </w:r>
    </w:p>
    <w:p w14:paraId="545CD807" w14:textId="77777777" w:rsidR="00C74B29" w:rsidRDefault="00C74B29" w:rsidP="00986594">
      <w:pPr>
        <w:spacing w:after="0" w:line="340" w:lineRule="exact"/>
        <w:ind w:firstLine="624"/>
        <w:jc w:val="both"/>
        <w:rPr>
          <w:szCs w:val="28"/>
        </w:rPr>
      </w:pPr>
      <w:r>
        <w:rPr>
          <w:szCs w:val="28"/>
        </w:rPr>
        <w:t xml:space="preserve">- </w:t>
      </w:r>
      <w:r w:rsidR="00033826" w:rsidRPr="00C74B29">
        <w:rPr>
          <w:szCs w:val="28"/>
        </w:rPr>
        <w:t>Vận động Nhân dân tích cực tham gia các phong trào thi đua yêu nước, lao động sản xuất, phát triển kinh tế hộ gia đình, chuyển đổi cơ cấu cây trồng, vật nuôi phù hợp với điều kiện địa phương.</w:t>
      </w:r>
    </w:p>
    <w:p w14:paraId="433E2062" w14:textId="192DDEE8" w:rsidR="00C74B29" w:rsidRDefault="00C74B29" w:rsidP="00986594">
      <w:pPr>
        <w:spacing w:after="0" w:line="340" w:lineRule="exact"/>
        <w:ind w:firstLine="624"/>
        <w:jc w:val="both"/>
        <w:rPr>
          <w:szCs w:val="28"/>
        </w:rPr>
      </w:pPr>
      <w:r>
        <w:rPr>
          <w:szCs w:val="28"/>
        </w:rPr>
        <w:t xml:space="preserve">- </w:t>
      </w:r>
      <w:r w:rsidR="00033826" w:rsidRPr="00033826">
        <w:rPr>
          <w:szCs w:val="28"/>
        </w:rPr>
        <w:t>Tuyên truyền, vận động Nhân dân thực hiện tốt các chính sách giảm nghèo bền vững, xây dựng nông thôn mới, nông thôn mới nâng cao</w:t>
      </w:r>
      <w:r w:rsidR="003655EE">
        <w:rPr>
          <w:szCs w:val="28"/>
        </w:rPr>
        <w:t>.</w:t>
      </w:r>
      <w:r w:rsidR="00033826" w:rsidRPr="00033826">
        <w:rPr>
          <w:szCs w:val="28"/>
        </w:rPr>
        <w:t xml:space="preserve"> </w:t>
      </w:r>
    </w:p>
    <w:p w14:paraId="16415D00" w14:textId="1F3B0400" w:rsidR="00033826" w:rsidRPr="00415F0F" w:rsidRDefault="00C74B29" w:rsidP="00986594">
      <w:pPr>
        <w:spacing w:after="0" w:line="340" w:lineRule="exact"/>
        <w:ind w:firstLine="624"/>
        <w:jc w:val="both"/>
        <w:rPr>
          <w:spacing w:val="-6"/>
          <w:szCs w:val="28"/>
        </w:rPr>
      </w:pPr>
      <w:r w:rsidRPr="00C74B29">
        <w:rPr>
          <w:spacing w:val="-6"/>
          <w:szCs w:val="28"/>
        </w:rPr>
        <w:t xml:space="preserve">- </w:t>
      </w:r>
      <w:r w:rsidR="00033826" w:rsidRPr="00C74B29">
        <w:rPr>
          <w:spacing w:val="-6"/>
          <w:szCs w:val="28"/>
        </w:rPr>
        <w:t>Qua tuyên truyền, vận động, Nhân dân ngày càng chủ động tham gia các mô hình phát triển kinh tế, góp phần nâng cao đời sống vật chất, tinh thần trên đị</w:t>
      </w:r>
      <w:r w:rsidR="00415F0F">
        <w:rPr>
          <w:spacing w:val="-6"/>
          <w:szCs w:val="28"/>
        </w:rPr>
        <w:t>a bàn xã.</w:t>
      </w:r>
      <w:r w:rsidR="00033826">
        <w:rPr>
          <w:rStyle w:val="Strong"/>
          <w:b w:val="0"/>
          <w:bCs w:val="0"/>
        </w:rPr>
        <w:t xml:space="preserve"> </w:t>
      </w:r>
    </w:p>
    <w:p w14:paraId="0996E9A8" w14:textId="77777777" w:rsidR="00CD0DD3" w:rsidRDefault="00033826" w:rsidP="00986594">
      <w:pPr>
        <w:spacing w:after="0" w:line="340" w:lineRule="exact"/>
        <w:ind w:firstLine="624"/>
        <w:jc w:val="both"/>
        <w:rPr>
          <w:b/>
          <w:szCs w:val="28"/>
          <w:lang w:val="af-ZA"/>
        </w:rPr>
      </w:pPr>
      <w:r w:rsidRPr="00726B88">
        <w:rPr>
          <w:b/>
          <w:szCs w:val="28"/>
          <w:lang w:val="af-ZA"/>
        </w:rPr>
        <w:t xml:space="preserve"> </w:t>
      </w:r>
      <w:r w:rsidR="00BE1477" w:rsidRPr="00726B88">
        <w:rPr>
          <w:b/>
          <w:szCs w:val="28"/>
          <w:lang w:val="af-ZA"/>
        </w:rPr>
        <w:t>2. Tồn tại, hạn chế</w:t>
      </w:r>
    </w:p>
    <w:p w14:paraId="48ED02B3" w14:textId="77777777" w:rsidR="00CD0DD3" w:rsidRDefault="00CD0DD3" w:rsidP="00986594">
      <w:pPr>
        <w:spacing w:after="0" w:line="340" w:lineRule="exact"/>
        <w:ind w:firstLine="624"/>
        <w:jc w:val="both"/>
      </w:pPr>
      <w:r>
        <w:t>Việc triển khai công tác tuyên truyền ở một số thôn, bản chưa thường xuyên, hình thức tuyên truyền còn đơn điệu, chủ yếu là lồng ghép trong các cuộc họp, chưa đa dạng hóa các phương thức tuyên truyền phù hợp với từng nhóm đối tượng Nhân dân.</w:t>
      </w:r>
    </w:p>
    <w:p w14:paraId="575C35E9" w14:textId="77777777" w:rsidR="00CD0DD3" w:rsidRDefault="00CD0DD3" w:rsidP="00986594">
      <w:pPr>
        <w:spacing w:after="0" w:line="340" w:lineRule="exact"/>
        <w:ind w:firstLine="624"/>
        <w:jc w:val="both"/>
      </w:pPr>
      <w:r>
        <w:t>Một bộ phận Nhân dân, nhất là tại các thôn, bản vùng sâu, vùng xa, đồng bào dân tộc thiểu số, khả năng tiếp cận thông tin còn hạn chế; nhận thức về một số chủ trương, chính sách mới của Đảng và Nhà nước chưa thật sự đầy đủ.</w:t>
      </w:r>
    </w:p>
    <w:p w14:paraId="768CC4C6" w14:textId="06F9B64F" w:rsidR="00CD0DD3" w:rsidRPr="00CD0DD3" w:rsidRDefault="00CD0DD3" w:rsidP="00986594">
      <w:pPr>
        <w:spacing w:after="0" w:line="340" w:lineRule="exact"/>
        <w:ind w:firstLine="624"/>
        <w:jc w:val="both"/>
        <w:rPr>
          <w:b/>
          <w:szCs w:val="28"/>
          <w:lang w:val="af-ZA"/>
        </w:rPr>
      </w:pPr>
      <w:r>
        <w:t>Điều kiện cơ sở vật chất, kinh phí phục vụ cho hoạt động tuyên truyền còn hạn chế, chưa đáp ứng yêu cầu đổi mới nội dung, hình thức tuyên truyền trong tình hình mới.</w:t>
      </w:r>
    </w:p>
    <w:p w14:paraId="63FB8974" w14:textId="77777777" w:rsidR="00BE1477" w:rsidRPr="00726B88" w:rsidRDefault="00BE1477" w:rsidP="00986594">
      <w:pPr>
        <w:spacing w:after="0" w:line="340" w:lineRule="exact"/>
        <w:ind w:firstLine="624"/>
        <w:jc w:val="both"/>
        <w:rPr>
          <w:b/>
          <w:szCs w:val="28"/>
          <w:lang w:val="af-ZA"/>
        </w:rPr>
      </w:pPr>
      <w:r w:rsidRPr="00726B88">
        <w:rPr>
          <w:b/>
          <w:szCs w:val="28"/>
          <w:lang w:val="af-ZA"/>
        </w:rPr>
        <w:t>3. Nguyên nhân</w:t>
      </w:r>
    </w:p>
    <w:p w14:paraId="43D51164" w14:textId="77777777" w:rsidR="00E40BC9" w:rsidRPr="00726B88" w:rsidRDefault="00E40BC9" w:rsidP="00986594">
      <w:pPr>
        <w:widowControl w:val="0"/>
        <w:suppressAutoHyphens/>
        <w:spacing w:after="0" w:line="340" w:lineRule="exact"/>
        <w:ind w:firstLine="624"/>
        <w:jc w:val="both"/>
        <w:rPr>
          <w:szCs w:val="28"/>
        </w:rPr>
      </w:pPr>
      <w:r w:rsidRPr="00726B88">
        <w:rPr>
          <w:szCs w:val="28"/>
        </w:rPr>
        <w:t>- Một số thành viên tổ tuyên vận kiêm nhiệm nhiều công việc, chưa dành thời gian phù hợp cho công tác tuyên vận</w:t>
      </w:r>
      <w:r w:rsidRPr="00726B88">
        <w:rPr>
          <w:rFonts w:eastAsia="Times New Roman"/>
          <w:szCs w:val="28"/>
        </w:rPr>
        <w:t xml:space="preserve">; </w:t>
      </w:r>
      <w:r w:rsidRPr="00726B88">
        <w:rPr>
          <w:szCs w:val="28"/>
        </w:rPr>
        <w:t>chưa được tập huấn, bồi dưỡng đầy đủ về phương pháp, nội dung công tác xây dựng Đảng, dẫn đến triển khai hình thức, thiếu chiều sâu.</w:t>
      </w:r>
    </w:p>
    <w:bookmarkEnd w:id="2"/>
    <w:p w14:paraId="1CBE546B" w14:textId="77777777" w:rsidR="00A57005" w:rsidRPr="00061937" w:rsidRDefault="00A57005" w:rsidP="00986594">
      <w:pPr>
        <w:spacing w:after="0" w:line="340" w:lineRule="exact"/>
        <w:ind w:firstLine="624"/>
        <w:jc w:val="both"/>
        <w:rPr>
          <w:rFonts w:eastAsia="Times New Roman"/>
          <w:spacing w:val="-4"/>
          <w:szCs w:val="28"/>
          <w:lang w:val="af-ZA"/>
        </w:rPr>
      </w:pPr>
      <w:r w:rsidRPr="00061937">
        <w:rPr>
          <w:rFonts w:eastAsia="Times New Roman"/>
          <w:spacing w:val="-4"/>
          <w:szCs w:val="28"/>
          <w:lang w:val="af-ZA"/>
        </w:rPr>
        <w:t xml:space="preserve">- Địa bàn rộng, giao thông đi lại khó khăn, nhiều vùng lõm chưa được phủ sóng mạng điện thoai nên việc tổ chức các hoạt động tuyên truyền còn hạn chế. </w:t>
      </w:r>
    </w:p>
    <w:p w14:paraId="4CB93C3A" w14:textId="1006CA31" w:rsidR="00A57005" w:rsidRPr="00061937" w:rsidRDefault="00A57005" w:rsidP="00986594">
      <w:pPr>
        <w:suppressAutoHyphens/>
        <w:spacing w:after="0" w:line="340" w:lineRule="exact"/>
        <w:ind w:firstLine="624"/>
        <w:jc w:val="both"/>
        <w:rPr>
          <w:rFonts w:eastAsia="Times New Roman"/>
          <w:szCs w:val="28"/>
          <w:lang w:val="af-ZA"/>
        </w:rPr>
      </w:pPr>
      <w:r w:rsidRPr="00061937">
        <w:rPr>
          <w:rFonts w:eastAsia="Times New Roman"/>
          <w:szCs w:val="28"/>
          <w:lang w:val="af-ZA"/>
        </w:rPr>
        <w:t xml:space="preserve">- Nguồn kinh phí hoạt động còn hạn hẹp, chưa </w:t>
      </w:r>
      <w:r>
        <w:rPr>
          <w:rFonts w:eastAsia="Times New Roman"/>
          <w:szCs w:val="28"/>
          <w:lang w:val="af-ZA"/>
        </w:rPr>
        <w:t>có nhiều nguồn lực đầu tư cho cơ</w:t>
      </w:r>
      <w:r w:rsidRPr="00061937">
        <w:rPr>
          <w:rFonts w:eastAsia="Times New Roman"/>
          <w:szCs w:val="28"/>
          <w:lang w:val="af-ZA"/>
        </w:rPr>
        <w:t xml:space="preserve"> sở hạ tầng, trang thiết bị ứng dụng công nghệ thông tin, chuyển đổi số.</w:t>
      </w:r>
    </w:p>
    <w:p w14:paraId="524D3701" w14:textId="77777777" w:rsidR="006F0682" w:rsidRPr="00A25176" w:rsidRDefault="00BE1477" w:rsidP="00986594">
      <w:pPr>
        <w:spacing w:after="0" w:line="340" w:lineRule="exact"/>
        <w:ind w:firstLine="624"/>
        <w:jc w:val="both"/>
        <w:rPr>
          <w:b/>
          <w:spacing w:val="6"/>
          <w:szCs w:val="28"/>
          <w:lang w:val="af-ZA"/>
        </w:rPr>
      </w:pPr>
      <w:r w:rsidRPr="00A25176">
        <w:rPr>
          <w:b/>
          <w:spacing w:val="6"/>
          <w:szCs w:val="28"/>
          <w:lang w:val="af-ZA"/>
        </w:rPr>
        <w:t xml:space="preserve">II. </w:t>
      </w:r>
      <w:r w:rsidR="00BC61D9" w:rsidRPr="00A25176">
        <w:rPr>
          <w:b/>
          <w:spacing w:val="6"/>
          <w:szCs w:val="28"/>
          <w:lang w:val="af-ZA"/>
        </w:rPr>
        <w:t>KẾT QUẢ ĐÁNH GIÁ, XẾP LOẠI BAN TUYÊN VẬN, TỔ TUYÊN VẬ</w:t>
      </w:r>
      <w:r w:rsidR="006F0682" w:rsidRPr="00A25176">
        <w:rPr>
          <w:b/>
          <w:spacing w:val="6"/>
          <w:szCs w:val="28"/>
          <w:lang w:val="af-ZA"/>
        </w:rPr>
        <w:t>N</w:t>
      </w:r>
      <w:r w:rsidR="00BC61D9" w:rsidRPr="00A25176">
        <w:rPr>
          <w:b/>
          <w:spacing w:val="6"/>
          <w:szCs w:val="28"/>
          <w:lang w:val="af-ZA"/>
        </w:rPr>
        <w:t xml:space="preserve"> </w:t>
      </w:r>
    </w:p>
    <w:p w14:paraId="55195F68" w14:textId="77777777" w:rsidR="00A57005" w:rsidRPr="00215D17" w:rsidRDefault="00A57005" w:rsidP="00986594">
      <w:pPr>
        <w:spacing w:after="0"/>
        <w:ind w:firstLine="567"/>
        <w:jc w:val="both"/>
        <w:rPr>
          <w:szCs w:val="28"/>
        </w:rPr>
      </w:pPr>
      <w:r w:rsidRPr="00215D17">
        <w:rPr>
          <w:szCs w:val="28"/>
        </w:rPr>
        <w:t xml:space="preserve">Kết quả chấm điểm của Đảng ủy xã đối với các </w:t>
      </w:r>
      <w:r>
        <w:rPr>
          <w:szCs w:val="28"/>
        </w:rPr>
        <w:t xml:space="preserve">tổ </w:t>
      </w:r>
      <w:r w:rsidRPr="00215D17">
        <w:rPr>
          <w:szCs w:val="28"/>
        </w:rPr>
        <w:t xml:space="preserve">tuyên vận: </w:t>
      </w:r>
    </w:p>
    <w:p w14:paraId="496DFA30" w14:textId="77777777" w:rsidR="00A57005" w:rsidRPr="000B0D66" w:rsidRDefault="00A57005" w:rsidP="00986594">
      <w:pPr>
        <w:spacing w:after="0"/>
        <w:ind w:firstLine="567"/>
        <w:jc w:val="both"/>
        <w:rPr>
          <w:szCs w:val="28"/>
        </w:rPr>
      </w:pPr>
      <w:r w:rsidRPr="00215D17">
        <w:rPr>
          <w:szCs w:val="28"/>
        </w:rPr>
        <w:t xml:space="preserve">Kết quả chấm điểm của </w:t>
      </w:r>
      <w:r>
        <w:rPr>
          <w:szCs w:val="28"/>
        </w:rPr>
        <w:t xml:space="preserve">tổ tuyên vận </w:t>
      </w:r>
      <w:r w:rsidRPr="00215D17">
        <w:rPr>
          <w:szCs w:val="28"/>
        </w:rPr>
        <w:t xml:space="preserve">tự chấm đạt loại </w:t>
      </w:r>
      <w:r>
        <w:rPr>
          <w:szCs w:val="28"/>
        </w:rPr>
        <w:t>t</w:t>
      </w:r>
      <w:r w:rsidRPr="000B0D66">
        <w:rPr>
          <w:szCs w:val="28"/>
        </w:rPr>
        <w:t xml:space="preserve">ốt </w:t>
      </w:r>
      <w:r>
        <w:rPr>
          <w:szCs w:val="28"/>
        </w:rPr>
        <w:t>20/20 thôn.</w:t>
      </w:r>
    </w:p>
    <w:p w14:paraId="1B23E260" w14:textId="5D2EDBCE" w:rsidR="00A57005" w:rsidRPr="009102A1" w:rsidRDefault="00A57005" w:rsidP="00986594">
      <w:pPr>
        <w:spacing w:after="0"/>
        <w:ind w:firstLine="567"/>
        <w:jc w:val="both"/>
        <w:rPr>
          <w:i/>
          <w:spacing w:val="-8"/>
          <w:szCs w:val="28"/>
        </w:rPr>
      </w:pPr>
      <w:r>
        <w:rPr>
          <w:spacing w:val="-8"/>
          <w:szCs w:val="28"/>
        </w:rPr>
        <w:t>Đảng</w:t>
      </w:r>
      <w:r w:rsidRPr="000B0D66">
        <w:rPr>
          <w:spacing w:val="-8"/>
          <w:szCs w:val="28"/>
        </w:rPr>
        <w:t xml:space="preserve"> ủy chấm và xếp loại </w:t>
      </w:r>
      <w:r>
        <w:rPr>
          <w:spacing w:val="-8"/>
          <w:szCs w:val="28"/>
        </w:rPr>
        <w:t>t</w:t>
      </w:r>
      <w:r w:rsidRPr="00A626B5">
        <w:rPr>
          <w:spacing w:val="-8"/>
          <w:szCs w:val="28"/>
        </w:rPr>
        <w:t xml:space="preserve">ốt </w:t>
      </w:r>
      <w:r>
        <w:rPr>
          <w:spacing w:val="-8"/>
          <w:szCs w:val="28"/>
        </w:rPr>
        <w:t>20</w:t>
      </w:r>
      <w:r w:rsidRPr="00A626B5">
        <w:rPr>
          <w:spacing w:val="-8"/>
          <w:szCs w:val="28"/>
        </w:rPr>
        <w:t>/</w:t>
      </w:r>
      <w:r>
        <w:rPr>
          <w:spacing w:val="-8"/>
          <w:szCs w:val="28"/>
        </w:rPr>
        <w:t>20</w:t>
      </w:r>
      <w:r w:rsidRPr="00A626B5">
        <w:rPr>
          <w:spacing w:val="-8"/>
          <w:szCs w:val="28"/>
        </w:rPr>
        <w:t xml:space="preserve"> </w:t>
      </w:r>
      <w:r w:rsidR="009102A1">
        <w:rPr>
          <w:spacing w:val="-8"/>
          <w:szCs w:val="28"/>
        </w:rPr>
        <w:t xml:space="preserve">thôn ( </w:t>
      </w:r>
      <w:r w:rsidR="009102A1" w:rsidRPr="009102A1">
        <w:rPr>
          <w:i/>
          <w:spacing w:val="-8"/>
          <w:szCs w:val="28"/>
        </w:rPr>
        <w:t>Có biểu chấm điểm gửi kèm)</w:t>
      </w:r>
    </w:p>
    <w:p w14:paraId="4AB035AC" w14:textId="6507D52F" w:rsidR="00A57005" w:rsidRPr="006D61F5" w:rsidRDefault="00A57005" w:rsidP="00986594">
      <w:pPr>
        <w:spacing w:after="0" w:line="257" w:lineRule="auto"/>
        <w:ind w:firstLine="567"/>
        <w:jc w:val="both"/>
        <w:rPr>
          <w:szCs w:val="28"/>
        </w:rPr>
      </w:pPr>
      <w:r w:rsidRPr="000B0D66">
        <w:rPr>
          <w:szCs w:val="28"/>
        </w:rPr>
        <w:t xml:space="preserve">Việc tự đánh giá, xếp loại hằng tháng của </w:t>
      </w:r>
      <w:r>
        <w:rPr>
          <w:szCs w:val="28"/>
        </w:rPr>
        <w:t>Tổ</w:t>
      </w:r>
      <w:r w:rsidRPr="000B0D66">
        <w:rPr>
          <w:szCs w:val="28"/>
        </w:rPr>
        <w:t xml:space="preserve"> tuyên vận các </w:t>
      </w:r>
      <w:r>
        <w:rPr>
          <w:szCs w:val="28"/>
        </w:rPr>
        <w:t>thôn,</w:t>
      </w:r>
      <w:r w:rsidRPr="000B0D66">
        <w:rPr>
          <w:szCs w:val="28"/>
        </w:rPr>
        <w:t xml:space="preserve"> </w:t>
      </w:r>
      <w:r>
        <w:rPr>
          <w:szCs w:val="28"/>
        </w:rPr>
        <w:t>Đảng</w:t>
      </w:r>
      <w:r w:rsidRPr="000B0D66">
        <w:rPr>
          <w:szCs w:val="28"/>
        </w:rPr>
        <w:t xml:space="preserve"> ủy </w:t>
      </w:r>
      <w:r>
        <w:rPr>
          <w:szCs w:val="28"/>
        </w:rPr>
        <w:t xml:space="preserve">đã </w:t>
      </w:r>
      <w:r w:rsidRPr="000B0D66">
        <w:rPr>
          <w:szCs w:val="28"/>
        </w:rPr>
        <w:t>căn cứ vào tình hình thực tế bảo đảm tính khách quan, chính xác trong việc cho điểm đối với các nhóm tiêu chí đánh giá.</w:t>
      </w:r>
    </w:p>
    <w:p w14:paraId="6B5B6E09" w14:textId="7E72DCD1" w:rsidR="00BE1477" w:rsidRPr="00726B88" w:rsidRDefault="00BE1477" w:rsidP="00986594">
      <w:pPr>
        <w:spacing w:after="0" w:line="340" w:lineRule="exact"/>
        <w:ind w:firstLine="624"/>
        <w:jc w:val="both"/>
        <w:rPr>
          <w:b/>
          <w:iCs/>
          <w:szCs w:val="28"/>
          <w:lang w:val="es-ES"/>
        </w:rPr>
      </w:pPr>
      <w:r w:rsidRPr="00726B88">
        <w:rPr>
          <w:b/>
          <w:szCs w:val="28"/>
          <w:lang w:val="af-ZA"/>
        </w:rPr>
        <w:t xml:space="preserve">III. </w:t>
      </w:r>
      <w:r w:rsidR="00C00DE0" w:rsidRPr="00726B88">
        <w:rPr>
          <w:b/>
          <w:iCs/>
          <w:szCs w:val="28"/>
          <w:lang w:val="es-ES"/>
        </w:rPr>
        <w:t>NHIỆM VỤ CÔNG TÁC TUYÊN VẬ</w:t>
      </w:r>
      <w:r w:rsidR="00334452">
        <w:rPr>
          <w:b/>
          <w:iCs/>
          <w:szCs w:val="28"/>
          <w:lang w:val="es-ES"/>
        </w:rPr>
        <w:t xml:space="preserve">N THÁNG </w:t>
      </w:r>
      <w:r w:rsidR="005A66EB">
        <w:rPr>
          <w:b/>
          <w:iCs/>
          <w:szCs w:val="28"/>
          <w:lang w:val="es-ES"/>
        </w:rPr>
        <w:t>02 NĂM 2026</w:t>
      </w:r>
    </w:p>
    <w:p w14:paraId="2D993254" w14:textId="77777777" w:rsidR="00C00DE0" w:rsidRPr="00726B88" w:rsidRDefault="00C00DE0" w:rsidP="00986594">
      <w:pPr>
        <w:spacing w:after="0" w:line="340" w:lineRule="exact"/>
        <w:ind w:firstLine="624"/>
        <w:jc w:val="both"/>
        <w:rPr>
          <w:rFonts w:eastAsia="Times New Roman"/>
          <w:b/>
          <w:color w:val="1B1C1D"/>
          <w:szCs w:val="28"/>
        </w:rPr>
      </w:pPr>
      <w:r w:rsidRPr="00726B88">
        <w:rPr>
          <w:rFonts w:eastAsia="Times New Roman"/>
          <w:b/>
          <w:color w:val="1B1C1D"/>
          <w:szCs w:val="28"/>
        </w:rPr>
        <w:lastRenderedPageBreak/>
        <w:t>1. Công tác tuyên truyền các chủ trương của Đảng, chính sách, pháp luật của Nhà nước và các nhiệm vụ chính trị</w:t>
      </w:r>
    </w:p>
    <w:p w14:paraId="09F08FCC" w14:textId="40C8A4D5" w:rsidR="00F87180" w:rsidRDefault="00F87180" w:rsidP="00986594">
      <w:pPr>
        <w:spacing w:after="0" w:line="360" w:lineRule="exact"/>
        <w:ind w:firstLine="709"/>
        <w:jc w:val="both"/>
        <w:rPr>
          <w:rStyle w:val="Strong"/>
          <w:i/>
          <w:szCs w:val="28"/>
        </w:rPr>
      </w:pPr>
      <w:r>
        <w:rPr>
          <w:b/>
          <w:i/>
          <w:szCs w:val="28"/>
        </w:rPr>
        <w:t>1</w:t>
      </w:r>
      <w:r w:rsidRPr="00986882">
        <w:rPr>
          <w:b/>
          <w:i/>
          <w:szCs w:val="28"/>
          <w:lang w:val="vi-VN"/>
        </w:rPr>
        <w:t>.</w:t>
      </w:r>
      <w:r w:rsidR="008171B9">
        <w:rPr>
          <w:b/>
          <w:i/>
          <w:szCs w:val="28"/>
        </w:rPr>
        <w:t>1</w:t>
      </w:r>
      <w:r w:rsidRPr="00986882">
        <w:rPr>
          <w:b/>
          <w:i/>
          <w:szCs w:val="28"/>
          <w:lang w:val="vi-VN"/>
        </w:rPr>
        <w:t>.</w:t>
      </w:r>
      <w:r w:rsidRPr="00986882">
        <w:rPr>
          <w:i/>
          <w:szCs w:val="28"/>
          <w:lang w:val="vi-VN"/>
        </w:rPr>
        <w:t xml:space="preserve"> </w:t>
      </w:r>
      <w:r w:rsidRPr="00986882">
        <w:rPr>
          <w:rStyle w:val="Strong"/>
          <w:i/>
          <w:szCs w:val="28"/>
          <w:lang w:val="vi-VN"/>
        </w:rPr>
        <w:t>Công tác tuyên truyền</w:t>
      </w:r>
    </w:p>
    <w:p w14:paraId="6D443BC2" w14:textId="04C95A6F" w:rsidR="005A66EB" w:rsidRDefault="005A66EB" w:rsidP="00986594">
      <w:pPr>
        <w:pStyle w:val="NormalWeb"/>
        <w:spacing w:before="0" w:beforeAutospacing="0" w:after="0" w:afterAutospacing="0"/>
        <w:ind w:firstLine="360"/>
        <w:jc w:val="both"/>
        <w:rPr>
          <w:sz w:val="28"/>
          <w:szCs w:val="28"/>
        </w:rPr>
      </w:pPr>
      <w:r>
        <w:rPr>
          <w:sz w:val="28"/>
          <w:szCs w:val="28"/>
        </w:rPr>
        <w:t xml:space="preserve">- </w:t>
      </w:r>
      <w:r w:rsidRPr="005A66EB">
        <w:rPr>
          <w:sz w:val="28"/>
          <w:szCs w:val="28"/>
        </w:rPr>
        <w:t>Đẩy mạnh tuyên truyền các chủ trương, nghị quyết, chỉ thị của Đảng; chính sách, pháp luật của Nhà nước đến cán bộ, đảng viên và Nhân dân bằng các hình thức phù hợp, nhất là thông qua sinh hoạt chi bộ, họp thôn, bản và hệ thống truyền thanh cơ sở.</w:t>
      </w:r>
    </w:p>
    <w:p w14:paraId="16A9910F" w14:textId="2731F612" w:rsidR="005A66EB" w:rsidRDefault="005A66EB" w:rsidP="00986594">
      <w:pPr>
        <w:pStyle w:val="NormalWeb"/>
        <w:spacing w:before="0" w:beforeAutospacing="0" w:after="0" w:afterAutospacing="0"/>
        <w:ind w:firstLine="360"/>
        <w:jc w:val="both"/>
        <w:rPr>
          <w:sz w:val="28"/>
          <w:szCs w:val="28"/>
        </w:rPr>
      </w:pPr>
      <w:r>
        <w:rPr>
          <w:sz w:val="28"/>
          <w:szCs w:val="28"/>
        </w:rPr>
        <w:t xml:space="preserve">- </w:t>
      </w:r>
      <w:r w:rsidRPr="005A66EB">
        <w:rPr>
          <w:sz w:val="28"/>
          <w:szCs w:val="28"/>
        </w:rPr>
        <w:t>Tăng cường tuyên truyền mừng Đảng, mừng Xuân Bính Ngọ 2026; tuyên truyền các hoạt động chăm lo Tết cho hộ nghèo, hộ cận nghèo, gia đình chính sách, người có công, bảo đảm an sinh xã hội trên địa bàn.</w:t>
      </w:r>
    </w:p>
    <w:p w14:paraId="3F554D24" w14:textId="77777777" w:rsidR="005A66EB" w:rsidRDefault="005A66EB" w:rsidP="00986594">
      <w:pPr>
        <w:pStyle w:val="NormalWeb"/>
        <w:spacing w:before="0" w:beforeAutospacing="0" w:after="0" w:afterAutospacing="0"/>
        <w:ind w:firstLine="360"/>
        <w:jc w:val="both"/>
        <w:rPr>
          <w:spacing w:val="-6"/>
          <w:sz w:val="28"/>
          <w:szCs w:val="28"/>
        </w:rPr>
      </w:pPr>
      <w:r w:rsidRPr="005A66EB">
        <w:rPr>
          <w:spacing w:val="-6"/>
          <w:sz w:val="28"/>
          <w:szCs w:val="28"/>
        </w:rPr>
        <w:t>- Tập trung tuyên truyền công tác chuẩn bị và tổ chức Bầu cử đại biểu Quốc hội khóa XVI và đại biểu Hội đồng nhân dân các cấp nhiệm kỳ 2026–2031; nâng cao nhận thức, trách nhiệm của Nhân dân trong việc thực hiện quyền và nghĩa vụ công dân.</w:t>
      </w:r>
    </w:p>
    <w:p w14:paraId="0E89F1AF" w14:textId="77777777" w:rsidR="005A66EB" w:rsidRDefault="005A66EB" w:rsidP="00986594">
      <w:pPr>
        <w:pStyle w:val="NormalWeb"/>
        <w:spacing w:before="0" w:beforeAutospacing="0" w:after="0" w:afterAutospacing="0"/>
        <w:ind w:firstLine="360"/>
        <w:jc w:val="both"/>
        <w:rPr>
          <w:spacing w:val="-6"/>
          <w:sz w:val="28"/>
          <w:szCs w:val="28"/>
        </w:rPr>
      </w:pPr>
      <w:r>
        <w:rPr>
          <w:spacing w:val="-6"/>
          <w:sz w:val="28"/>
          <w:szCs w:val="28"/>
        </w:rPr>
        <w:t xml:space="preserve">- </w:t>
      </w:r>
      <w:r w:rsidRPr="005A66EB">
        <w:rPr>
          <w:sz w:val="28"/>
          <w:szCs w:val="28"/>
        </w:rPr>
        <w:t>Đẩy mạnh tuyên truyền công tác giữ gìn an ninh trật tự, an toàn xã hội; phòng, chống cháy nổ, tai nạn giao thông, tệ nạn xã hội trong và sau dịp Tết Nguyên đán.</w:t>
      </w:r>
    </w:p>
    <w:p w14:paraId="40ECE639" w14:textId="4653D378" w:rsidR="005A66EB" w:rsidRDefault="005A66EB" w:rsidP="00986594">
      <w:pPr>
        <w:pStyle w:val="NormalWeb"/>
        <w:spacing w:before="0" w:beforeAutospacing="0" w:after="0" w:afterAutospacing="0"/>
        <w:ind w:firstLine="360"/>
        <w:jc w:val="both"/>
        <w:rPr>
          <w:spacing w:val="-6"/>
          <w:sz w:val="28"/>
          <w:szCs w:val="28"/>
        </w:rPr>
      </w:pPr>
      <w:r>
        <w:rPr>
          <w:spacing w:val="-6"/>
          <w:sz w:val="28"/>
          <w:szCs w:val="28"/>
        </w:rPr>
        <w:t xml:space="preserve">- </w:t>
      </w:r>
      <w:r w:rsidRPr="005A66EB">
        <w:rPr>
          <w:sz w:val="28"/>
          <w:szCs w:val="28"/>
        </w:rPr>
        <w:t>Tuyên truyền, vận động Nhân dân tích cực lao động sản xuất ngay từ đầu năm; thực hiện tốt công tác phòng, chống dịch bệnh trên người và vật nuôi; giữ gìn vệ sinh môi trường, xây dựng cảnh quan nông thôn xanh – sạch – đẹp.</w:t>
      </w:r>
    </w:p>
    <w:p w14:paraId="4F4120FC" w14:textId="77777777" w:rsidR="00A0608D" w:rsidRDefault="005A66EB" w:rsidP="00986594">
      <w:pPr>
        <w:pStyle w:val="NormalWeb"/>
        <w:spacing w:before="0" w:beforeAutospacing="0" w:after="0" w:afterAutospacing="0"/>
        <w:ind w:firstLine="360"/>
        <w:jc w:val="both"/>
        <w:rPr>
          <w:sz w:val="28"/>
          <w:szCs w:val="28"/>
        </w:rPr>
      </w:pPr>
      <w:r>
        <w:rPr>
          <w:spacing w:val="-6"/>
          <w:sz w:val="28"/>
          <w:szCs w:val="28"/>
        </w:rPr>
        <w:t xml:space="preserve">- </w:t>
      </w:r>
      <w:r w:rsidRPr="005A66EB">
        <w:rPr>
          <w:sz w:val="28"/>
          <w:szCs w:val="28"/>
        </w:rPr>
        <w:t>Chủ động nắm bắt tình hình tư tưởng, dư luận xã hội trong Nhân dân sau Tết Nguyên đán; kịp thời định hướng thông tin, không để phát si</w:t>
      </w:r>
      <w:r>
        <w:rPr>
          <w:sz w:val="28"/>
          <w:szCs w:val="28"/>
        </w:rPr>
        <w:t>nh vấn đề phức tạp trên địa bàn xã.</w:t>
      </w:r>
    </w:p>
    <w:p w14:paraId="37712421" w14:textId="109B3393" w:rsidR="008205F1" w:rsidRPr="00A0608D" w:rsidRDefault="00F87180" w:rsidP="00986594">
      <w:pPr>
        <w:pStyle w:val="NormalWeb"/>
        <w:spacing w:before="0" w:beforeAutospacing="0" w:after="0" w:afterAutospacing="0"/>
        <w:ind w:firstLine="360"/>
        <w:jc w:val="both"/>
        <w:rPr>
          <w:rStyle w:val="Strong"/>
          <w:b w:val="0"/>
          <w:bCs w:val="0"/>
          <w:sz w:val="28"/>
          <w:szCs w:val="28"/>
        </w:rPr>
      </w:pPr>
      <w:r w:rsidRPr="005A66EB">
        <w:rPr>
          <w:b/>
          <w:i/>
          <w:sz w:val="28"/>
          <w:szCs w:val="28"/>
        </w:rPr>
        <w:t>1.</w:t>
      </w:r>
      <w:r w:rsidR="008171B9" w:rsidRPr="005A66EB">
        <w:rPr>
          <w:b/>
          <w:i/>
          <w:sz w:val="28"/>
          <w:szCs w:val="28"/>
        </w:rPr>
        <w:t>2</w:t>
      </w:r>
      <w:r w:rsidRPr="005A66EB">
        <w:rPr>
          <w:b/>
          <w:i/>
          <w:sz w:val="28"/>
          <w:szCs w:val="28"/>
        </w:rPr>
        <w:t>.</w:t>
      </w:r>
      <w:r w:rsidRPr="005A66EB">
        <w:rPr>
          <w:i/>
          <w:sz w:val="28"/>
          <w:szCs w:val="28"/>
        </w:rPr>
        <w:t xml:space="preserve"> </w:t>
      </w:r>
      <w:r w:rsidRPr="005A66EB">
        <w:rPr>
          <w:rStyle w:val="Strong"/>
          <w:i/>
          <w:sz w:val="28"/>
          <w:szCs w:val="28"/>
        </w:rPr>
        <w:t>Triển khai thực hiện phong trào thi đua “Dân vận khéo” và tăng cường các hoạt động dân vận hiệu quả</w:t>
      </w:r>
    </w:p>
    <w:p w14:paraId="1E8467DF" w14:textId="77777777" w:rsidR="008205F1" w:rsidRPr="008205F1" w:rsidRDefault="008205F1" w:rsidP="00986594">
      <w:pPr>
        <w:pStyle w:val="NormalWeb"/>
        <w:spacing w:before="0" w:beforeAutospacing="0" w:after="0" w:afterAutospacing="0"/>
        <w:ind w:firstLine="360"/>
        <w:jc w:val="both"/>
        <w:rPr>
          <w:b/>
          <w:bCs/>
          <w:i/>
          <w:spacing w:val="-6"/>
          <w:sz w:val="28"/>
          <w:szCs w:val="28"/>
        </w:rPr>
      </w:pPr>
      <w:r w:rsidRPr="008205F1">
        <w:rPr>
          <w:rStyle w:val="Strong"/>
          <w:i/>
          <w:spacing w:val="-6"/>
          <w:sz w:val="28"/>
          <w:szCs w:val="28"/>
        </w:rPr>
        <w:t xml:space="preserve">- </w:t>
      </w:r>
      <w:r w:rsidRPr="008205F1">
        <w:rPr>
          <w:spacing w:val="-6"/>
          <w:sz w:val="28"/>
          <w:szCs w:val="28"/>
        </w:rPr>
        <w:t>Tổ chức tuyên truyền, quán triệt nội dung, ý nghĩa của phong trào thi đua “Dân vận khéo” đến cán bộ, đảng viên, công chức, viên chức và Nhân dân; nâng cao nhận thức về vai trò, trách nhiệm của hệ thống chính trị trong công tác dân vận.</w:t>
      </w:r>
    </w:p>
    <w:p w14:paraId="047D7A6F" w14:textId="77777777" w:rsidR="008205F1" w:rsidRDefault="008205F1" w:rsidP="00986594">
      <w:pPr>
        <w:pStyle w:val="NormalWeb"/>
        <w:spacing w:before="0" w:beforeAutospacing="0" w:after="0" w:afterAutospacing="0"/>
        <w:ind w:firstLine="360"/>
        <w:jc w:val="both"/>
        <w:rPr>
          <w:b/>
          <w:bCs/>
          <w:i/>
          <w:sz w:val="28"/>
          <w:szCs w:val="28"/>
        </w:rPr>
      </w:pPr>
      <w:r>
        <w:rPr>
          <w:sz w:val="28"/>
          <w:szCs w:val="28"/>
        </w:rPr>
        <w:t xml:space="preserve">- </w:t>
      </w:r>
      <w:r w:rsidRPr="008205F1">
        <w:rPr>
          <w:sz w:val="28"/>
          <w:szCs w:val="28"/>
        </w:rPr>
        <w:t>Hướng dẫn các chi bộ, thôn, bản, Mặt trận Tổ quốc và các tổ chức chính trị – xã hội đăng ký xây dựng, triển khai các mô hình “Dân vận khéo” phù hợp với điều kiện thực tế của địa phương, tập trung vào các lĩnh vực: phát triển kinh tế, xây dựng nông thôn mới, bảo vệ môi trường, giữ gìn an ninh trật tự, xây dựng đời sống văn hóa ở khu dân cư.</w:t>
      </w:r>
    </w:p>
    <w:p w14:paraId="5FD7256B" w14:textId="4F76119E" w:rsidR="008205F1" w:rsidRDefault="008205F1" w:rsidP="00986594">
      <w:pPr>
        <w:pStyle w:val="NormalWeb"/>
        <w:spacing w:before="0" w:beforeAutospacing="0" w:after="0" w:afterAutospacing="0"/>
        <w:ind w:firstLine="360"/>
        <w:jc w:val="both"/>
        <w:rPr>
          <w:b/>
          <w:bCs/>
          <w:i/>
          <w:sz w:val="28"/>
          <w:szCs w:val="28"/>
        </w:rPr>
      </w:pPr>
      <w:r>
        <w:rPr>
          <w:sz w:val="28"/>
          <w:szCs w:val="28"/>
        </w:rPr>
        <w:t xml:space="preserve">- </w:t>
      </w:r>
      <w:r w:rsidRPr="008205F1">
        <w:rPr>
          <w:sz w:val="28"/>
          <w:szCs w:val="28"/>
        </w:rPr>
        <w:t>Phát huy vai trò nêu gương của cán bộ, đảng viên, nhất là người đứng đầu trong công tác dân vận; tăng cường tiếp xúc, đối thoại với Nhân dân, kịp thời nắm bắt tâm tư, nguyện vọng và giải quyết những vấn đề phát sinh ngay từ cơ sở.</w:t>
      </w:r>
    </w:p>
    <w:p w14:paraId="02ED09E8" w14:textId="7F8ECB89" w:rsidR="008205F1" w:rsidRDefault="008205F1" w:rsidP="00986594">
      <w:pPr>
        <w:pStyle w:val="NormalWeb"/>
        <w:spacing w:before="0" w:beforeAutospacing="0" w:after="0" w:afterAutospacing="0"/>
        <w:ind w:firstLine="360"/>
        <w:jc w:val="both"/>
        <w:rPr>
          <w:b/>
          <w:bCs/>
          <w:i/>
          <w:sz w:val="28"/>
          <w:szCs w:val="28"/>
        </w:rPr>
      </w:pPr>
      <w:r>
        <w:rPr>
          <w:sz w:val="28"/>
          <w:szCs w:val="28"/>
        </w:rPr>
        <w:t xml:space="preserve">- </w:t>
      </w:r>
      <w:r w:rsidRPr="008205F1">
        <w:rPr>
          <w:sz w:val="28"/>
          <w:szCs w:val="28"/>
        </w:rPr>
        <w:t>Đẩy mạnh công tác dân vận chính quyền; tuyên truyền, vận động Nhân dân chấp hành tốt chủ trương của Đảng, chính sách pháp luật của Nhà nước; thực hiện hiệu quả phương châm “dân biết, dân bàn, dân làm, dân kiểm tra, dân giám sát, dân thụ hưởng”.</w:t>
      </w:r>
    </w:p>
    <w:p w14:paraId="673B1659" w14:textId="2423519D" w:rsidR="008205F1" w:rsidRDefault="008205F1" w:rsidP="00986594">
      <w:pPr>
        <w:pStyle w:val="NormalWeb"/>
        <w:spacing w:before="0" w:beforeAutospacing="0" w:after="0" w:afterAutospacing="0"/>
        <w:ind w:firstLine="360"/>
        <w:jc w:val="both"/>
        <w:rPr>
          <w:sz w:val="28"/>
          <w:szCs w:val="28"/>
        </w:rPr>
      </w:pPr>
      <w:r w:rsidRPr="008205F1">
        <w:rPr>
          <w:sz w:val="28"/>
          <w:szCs w:val="28"/>
        </w:rPr>
        <w:t xml:space="preserve"> </w:t>
      </w:r>
      <w:r>
        <w:rPr>
          <w:sz w:val="28"/>
          <w:szCs w:val="28"/>
        </w:rPr>
        <w:t xml:space="preserve">- </w:t>
      </w:r>
      <w:r w:rsidRPr="008205F1">
        <w:rPr>
          <w:sz w:val="28"/>
          <w:szCs w:val="28"/>
        </w:rPr>
        <w:t>Thông qua việc triển khai phong trào “Dân vận khéo”, ý thức trách nhiệm của cán bộ, đảng viên và Nhân dân trong tham gia các phong trào thi đua yêu nước được nâng lên; nhiều mô hình, cách làm hiệu quả từng bước được nhân rộng, góp phần củng cố niềm tin của Nhân dân đối với sự lãnh đạo của Đảng và chính quyền địa phương.</w:t>
      </w:r>
    </w:p>
    <w:p w14:paraId="0872B461" w14:textId="77777777" w:rsidR="008205F1" w:rsidRDefault="00F87180" w:rsidP="00986594">
      <w:pPr>
        <w:pStyle w:val="NormalWeb"/>
        <w:spacing w:before="0" w:beforeAutospacing="0" w:after="0" w:afterAutospacing="0"/>
        <w:ind w:firstLine="360"/>
        <w:jc w:val="both"/>
        <w:rPr>
          <w:rStyle w:val="Strong"/>
          <w:b w:val="0"/>
          <w:bCs w:val="0"/>
          <w:sz w:val="28"/>
          <w:szCs w:val="28"/>
        </w:rPr>
      </w:pPr>
      <w:r w:rsidRPr="008205F1">
        <w:rPr>
          <w:b/>
          <w:i/>
          <w:sz w:val="28"/>
          <w:szCs w:val="28"/>
        </w:rPr>
        <w:t>1.</w:t>
      </w:r>
      <w:r w:rsidR="008171B9" w:rsidRPr="008205F1">
        <w:rPr>
          <w:b/>
          <w:i/>
          <w:sz w:val="28"/>
          <w:szCs w:val="28"/>
        </w:rPr>
        <w:t>3</w:t>
      </w:r>
      <w:r w:rsidRPr="008205F1">
        <w:rPr>
          <w:b/>
          <w:i/>
          <w:sz w:val="28"/>
          <w:szCs w:val="28"/>
        </w:rPr>
        <w:t>.</w:t>
      </w:r>
      <w:r w:rsidRPr="008205F1">
        <w:rPr>
          <w:i/>
          <w:sz w:val="28"/>
          <w:szCs w:val="28"/>
        </w:rPr>
        <w:t xml:space="preserve"> </w:t>
      </w:r>
      <w:r w:rsidRPr="008205F1">
        <w:rPr>
          <w:rStyle w:val="Strong"/>
          <w:i/>
          <w:sz w:val="28"/>
          <w:szCs w:val="28"/>
        </w:rPr>
        <w:t>Thực hiện dân chủ ở cơ sở, giám sát và phản biện xã hội</w:t>
      </w:r>
    </w:p>
    <w:p w14:paraId="124605C9" w14:textId="79FEBDD6" w:rsidR="008205F1" w:rsidRDefault="008205F1" w:rsidP="00986594">
      <w:pPr>
        <w:pStyle w:val="NormalWeb"/>
        <w:spacing w:before="0" w:beforeAutospacing="0" w:after="0" w:afterAutospacing="0"/>
        <w:ind w:firstLine="360"/>
        <w:jc w:val="both"/>
        <w:rPr>
          <w:sz w:val="28"/>
          <w:szCs w:val="28"/>
        </w:rPr>
      </w:pPr>
      <w:r>
        <w:rPr>
          <w:rStyle w:val="Strong"/>
          <w:b w:val="0"/>
          <w:spacing w:val="-4"/>
          <w:sz w:val="28"/>
          <w:szCs w:val="28"/>
        </w:rPr>
        <w:lastRenderedPageBreak/>
        <w:t xml:space="preserve">- </w:t>
      </w:r>
      <w:r w:rsidRPr="008205F1">
        <w:rPr>
          <w:rStyle w:val="Strong"/>
          <w:b w:val="0"/>
          <w:spacing w:val="-4"/>
          <w:sz w:val="28"/>
          <w:szCs w:val="28"/>
        </w:rPr>
        <w:t>T</w:t>
      </w:r>
      <w:r w:rsidRPr="008205F1">
        <w:rPr>
          <w:spacing w:val="-4"/>
          <w:sz w:val="28"/>
          <w:szCs w:val="28"/>
        </w:rPr>
        <w:t>uyên truyền, phổ biến, quán triệt các chủ trương của Đảng, chính sách, pháp luật của Nhà nước về thực hiện dân chủ ở cơ sở; nhất là Luật Thực hiện dân chủ ở cơ sở và các văn bản hướng dẫn thi hành, nhằm nâng cao nhận thức, trách nhiệm của cán bộ, đảng viên và Nhân dân trong việc thực hiện quyền làm chủ của Nhân dân.</w:t>
      </w:r>
    </w:p>
    <w:p w14:paraId="75B3CEED" w14:textId="1079A626" w:rsidR="008205F1" w:rsidRPr="00453C60" w:rsidRDefault="008205F1" w:rsidP="00986594">
      <w:pPr>
        <w:pStyle w:val="NormalWeb"/>
        <w:spacing w:before="0" w:beforeAutospacing="0" w:after="0" w:afterAutospacing="0"/>
        <w:ind w:firstLine="360"/>
        <w:jc w:val="both"/>
        <w:rPr>
          <w:spacing w:val="-6"/>
          <w:sz w:val="28"/>
          <w:szCs w:val="28"/>
        </w:rPr>
      </w:pPr>
      <w:r w:rsidRPr="00453C60">
        <w:rPr>
          <w:spacing w:val="-6"/>
          <w:sz w:val="28"/>
          <w:szCs w:val="28"/>
        </w:rPr>
        <w:t>- Thực hiện nghiêm phương châm “dân biết, dân bàn, dân làm, dân kiểm tra</w:t>
      </w:r>
      <w:r w:rsidR="00273822">
        <w:rPr>
          <w:spacing w:val="-6"/>
          <w:sz w:val="28"/>
          <w:szCs w:val="28"/>
        </w:rPr>
        <w:t xml:space="preserve">, dân giám sát, dân thụ hưởng”, </w:t>
      </w:r>
      <w:r w:rsidRPr="00453C60">
        <w:rPr>
          <w:spacing w:val="-6"/>
          <w:sz w:val="28"/>
          <w:szCs w:val="28"/>
        </w:rPr>
        <w:t>bảo đảm công khai, minh bạch các nội dung liên quan trực tiếp đến quyền và lợi ích hợp pháp, chính đáng của Nhân dân tại địa phương.</w:t>
      </w:r>
    </w:p>
    <w:p w14:paraId="763A6707" w14:textId="08260D27" w:rsidR="008205F1" w:rsidRDefault="008205F1" w:rsidP="00986594">
      <w:pPr>
        <w:pStyle w:val="NormalWeb"/>
        <w:spacing w:before="0" w:beforeAutospacing="0" w:after="0" w:afterAutospacing="0"/>
        <w:ind w:firstLine="357"/>
        <w:jc w:val="both"/>
        <w:rPr>
          <w:sz w:val="28"/>
          <w:szCs w:val="28"/>
        </w:rPr>
      </w:pPr>
      <w:r>
        <w:rPr>
          <w:sz w:val="28"/>
          <w:szCs w:val="28"/>
        </w:rPr>
        <w:t xml:space="preserve">- </w:t>
      </w:r>
      <w:r w:rsidRPr="008205F1">
        <w:rPr>
          <w:sz w:val="28"/>
          <w:szCs w:val="28"/>
        </w:rPr>
        <w:t xml:space="preserve"> Phối hợp với Mặt trận Tổ quốc và các đoàn thể chính trị – xã hội tổ chức giám sát việc triển khai thực hiện các chủ trương, chính sách của Đảng, pháp luật của Nhà nước; giám sát việc thực hiện các chương trình, dự án, các công trình đầu tư trên địa bàn xã.</w:t>
      </w:r>
    </w:p>
    <w:p w14:paraId="46D205FC" w14:textId="36D33596" w:rsidR="008205F1" w:rsidRPr="008205F1" w:rsidRDefault="008205F1" w:rsidP="00986594">
      <w:pPr>
        <w:pStyle w:val="NormalWeb"/>
        <w:spacing w:before="0" w:beforeAutospacing="0" w:after="0" w:afterAutospacing="0"/>
        <w:ind w:firstLine="360"/>
        <w:jc w:val="both"/>
        <w:rPr>
          <w:sz w:val="28"/>
          <w:szCs w:val="28"/>
        </w:rPr>
      </w:pPr>
      <w:r>
        <w:rPr>
          <w:sz w:val="28"/>
          <w:szCs w:val="28"/>
        </w:rPr>
        <w:t>-</w:t>
      </w:r>
      <w:r w:rsidRPr="008205F1">
        <w:rPr>
          <w:sz w:val="28"/>
          <w:szCs w:val="28"/>
        </w:rPr>
        <w:t xml:space="preserve"> Tham gia góp ý, phản biện xã hội đối với các dự thảo kế hoạch, chương trình, đề án phát triển kinh tế – xã hội, các nội dung liên quan đến đời sống Nhân dân; qua đó góp phần nâng cao chất lượng, hiệu quả trong công tác lãnh đạo, chỉ đạo và điều hành của cấp ủy, chính quyền địa phương</w:t>
      </w:r>
    </w:p>
    <w:p w14:paraId="3F07B69F" w14:textId="77777777" w:rsidR="00D310E5" w:rsidRDefault="00F87180" w:rsidP="00986594">
      <w:pPr>
        <w:spacing w:after="0" w:line="360" w:lineRule="exact"/>
        <w:ind w:firstLine="709"/>
        <w:jc w:val="both"/>
        <w:rPr>
          <w:rStyle w:val="Strong"/>
          <w:i/>
          <w:szCs w:val="28"/>
        </w:rPr>
      </w:pPr>
      <w:r>
        <w:rPr>
          <w:b/>
          <w:i/>
          <w:szCs w:val="28"/>
        </w:rPr>
        <w:t>1</w:t>
      </w:r>
      <w:r w:rsidRPr="00986882">
        <w:rPr>
          <w:b/>
          <w:i/>
          <w:szCs w:val="28"/>
        </w:rPr>
        <w:t>.</w:t>
      </w:r>
      <w:r w:rsidR="008171B9">
        <w:rPr>
          <w:b/>
          <w:i/>
          <w:szCs w:val="28"/>
        </w:rPr>
        <w:t>4</w:t>
      </w:r>
      <w:r w:rsidRPr="00986882">
        <w:rPr>
          <w:b/>
          <w:i/>
          <w:szCs w:val="28"/>
        </w:rPr>
        <w:t>.</w:t>
      </w:r>
      <w:r w:rsidRPr="00986882">
        <w:rPr>
          <w:i/>
          <w:szCs w:val="28"/>
        </w:rPr>
        <w:t xml:space="preserve"> </w:t>
      </w:r>
      <w:r w:rsidRPr="00986882">
        <w:rPr>
          <w:rStyle w:val="Strong"/>
          <w:i/>
          <w:szCs w:val="28"/>
        </w:rPr>
        <w:t>Giải quyết thủ tục hành chính, kiến nghị, đề xuất của Nhân dân</w:t>
      </w:r>
    </w:p>
    <w:p w14:paraId="38045540" w14:textId="77777777" w:rsidR="00D310E5" w:rsidRDefault="00D310E5" w:rsidP="00986594">
      <w:pPr>
        <w:spacing w:after="0" w:line="360" w:lineRule="exact"/>
        <w:ind w:firstLine="709"/>
        <w:jc w:val="both"/>
        <w:rPr>
          <w:szCs w:val="28"/>
        </w:rPr>
      </w:pPr>
      <w:r>
        <w:rPr>
          <w:rStyle w:val="Strong"/>
          <w:i/>
          <w:szCs w:val="28"/>
        </w:rPr>
        <w:t xml:space="preserve">- </w:t>
      </w:r>
      <w:r w:rsidRPr="00D310E5">
        <w:rPr>
          <w:szCs w:val="28"/>
        </w:rPr>
        <w:t>Tuyên truyền, hướng dẫn Nhân dân thực hiện các thủ tục hành chính theo quy định; nâng cao ý thức chấp hành pháp luật, hạn chế tình trạng hồ sơ sai sót, phải bổ sung nhiều lần.</w:t>
      </w:r>
    </w:p>
    <w:p w14:paraId="5F3A6F33" w14:textId="508A16CC" w:rsidR="00D310E5" w:rsidRDefault="00D310E5" w:rsidP="00986594">
      <w:pPr>
        <w:spacing w:after="0" w:line="360" w:lineRule="exact"/>
        <w:ind w:firstLine="709"/>
        <w:jc w:val="both"/>
        <w:rPr>
          <w:szCs w:val="28"/>
        </w:rPr>
      </w:pPr>
      <w:r>
        <w:rPr>
          <w:szCs w:val="28"/>
        </w:rPr>
        <w:t xml:space="preserve">- </w:t>
      </w:r>
      <w:r w:rsidRPr="00D310E5">
        <w:rPr>
          <w:szCs w:val="28"/>
        </w:rPr>
        <w:t>Phối hợp thực hiện tốt công tác cải cách thủ tục hành chính, nâng cao chất lượng phục vụ Nhân dân theo cơ chế “một cửa”, “một cử</w:t>
      </w:r>
      <w:r w:rsidR="00273822">
        <w:rPr>
          <w:szCs w:val="28"/>
        </w:rPr>
        <w:t>a liên thông”,</w:t>
      </w:r>
      <w:r w:rsidRPr="00D310E5">
        <w:rPr>
          <w:szCs w:val="28"/>
        </w:rPr>
        <w:t xml:space="preserve"> bảo đảm giải quyết hồ sơ đúng quy trình, đúng thời hạn, công khai, minh bạch.</w:t>
      </w:r>
    </w:p>
    <w:p w14:paraId="4D7A1AA1" w14:textId="622AB605" w:rsidR="00D310E5" w:rsidRDefault="00D310E5" w:rsidP="00986594">
      <w:pPr>
        <w:spacing w:after="0" w:line="360" w:lineRule="exact"/>
        <w:ind w:firstLine="709"/>
        <w:jc w:val="both"/>
        <w:rPr>
          <w:szCs w:val="28"/>
        </w:rPr>
      </w:pPr>
      <w:r>
        <w:rPr>
          <w:szCs w:val="28"/>
        </w:rPr>
        <w:t xml:space="preserve">- </w:t>
      </w:r>
      <w:r w:rsidRPr="00D310E5">
        <w:rPr>
          <w:szCs w:val="28"/>
        </w:rPr>
        <w:t>Tham gia nắm bắt tình hình, tổng hợp các ý kiến, kiến nghị, phản ánh của Nhân dân liên quan đến lĩnh vực đất đai, chính sách xã hội, an sinh xã hội, xây dựng cơ bả</w:t>
      </w:r>
      <w:r w:rsidR="00273822">
        <w:rPr>
          <w:szCs w:val="28"/>
        </w:rPr>
        <w:t>n,</w:t>
      </w:r>
      <w:r w:rsidRPr="00D310E5">
        <w:rPr>
          <w:szCs w:val="28"/>
        </w:rPr>
        <w:t>… để kịp thời báo cáo cấp ủy, chính quyền xem xét, giải quyết.</w:t>
      </w:r>
    </w:p>
    <w:p w14:paraId="1437789D" w14:textId="77777777" w:rsidR="00D310E5" w:rsidRDefault="00D310E5" w:rsidP="00986594">
      <w:pPr>
        <w:spacing w:after="0" w:line="360" w:lineRule="exact"/>
        <w:ind w:firstLine="709"/>
        <w:jc w:val="both"/>
        <w:rPr>
          <w:szCs w:val="28"/>
        </w:rPr>
      </w:pPr>
      <w:r>
        <w:rPr>
          <w:szCs w:val="28"/>
        </w:rPr>
        <w:t>-</w:t>
      </w:r>
      <w:r w:rsidRPr="00D310E5">
        <w:rPr>
          <w:szCs w:val="28"/>
        </w:rPr>
        <w:t xml:space="preserve"> Phối hợp tổ chức tiếp công dân định kỳ; vận động Nhân dân thực hiện quyền và nghĩa vụ khi kiến nghị, phản ánh, khiếu nại, tố cáo theo đúng quy định của pháp luật, không để phát sinh điểm nóng, vụ việc phức tạp kéo dài.</w:t>
      </w:r>
    </w:p>
    <w:p w14:paraId="47EF85AF" w14:textId="36521780" w:rsidR="00D310E5" w:rsidRPr="00D310E5" w:rsidRDefault="00D310E5" w:rsidP="00986594">
      <w:pPr>
        <w:spacing w:after="0" w:line="360" w:lineRule="exact"/>
        <w:ind w:firstLine="709"/>
        <w:jc w:val="both"/>
        <w:rPr>
          <w:b/>
          <w:bCs/>
          <w:i/>
          <w:szCs w:val="28"/>
        </w:rPr>
      </w:pPr>
      <w:r>
        <w:rPr>
          <w:szCs w:val="28"/>
        </w:rPr>
        <w:t xml:space="preserve">- </w:t>
      </w:r>
      <w:r w:rsidRPr="00D310E5">
        <w:rPr>
          <w:szCs w:val="28"/>
        </w:rPr>
        <w:t>Thông qua việc giải quyết thủ tục hành chính và xử lý các kiến nghị, đề xuất của Nhân dân, tinh thần trách nhiệm, thái độ phục vụ của đội ngũ cán bộ, công chức được nâng lên; góp phần củng cố niềm tin của Nhân dân đối với cấp ủy, chính quyền địa phương.</w:t>
      </w:r>
    </w:p>
    <w:p w14:paraId="3B650054" w14:textId="77777777" w:rsidR="0086620E" w:rsidRDefault="008171B9" w:rsidP="00986594">
      <w:pPr>
        <w:spacing w:after="0" w:line="360" w:lineRule="exact"/>
        <w:ind w:firstLine="709"/>
        <w:jc w:val="both"/>
        <w:rPr>
          <w:b/>
          <w:i/>
        </w:rPr>
      </w:pPr>
      <w:r>
        <w:rPr>
          <w:b/>
          <w:i/>
        </w:rPr>
        <w:t>1</w:t>
      </w:r>
      <w:r w:rsidRPr="00986882">
        <w:rPr>
          <w:b/>
          <w:i/>
        </w:rPr>
        <w:t>.</w:t>
      </w:r>
      <w:r>
        <w:rPr>
          <w:b/>
          <w:i/>
        </w:rPr>
        <w:t>5</w:t>
      </w:r>
      <w:r w:rsidRPr="00986882">
        <w:rPr>
          <w:b/>
          <w:i/>
        </w:rPr>
        <w:t>. Tăng cường nắm bắt, định hướng tư tưởng, dư luận xã hội</w:t>
      </w:r>
    </w:p>
    <w:p w14:paraId="5526A13D" w14:textId="77777777" w:rsidR="0086620E" w:rsidRDefault="0086620E" w:rsidP="00986594">
      <w:pPr>
        <w:spacing w:after="0" w:line="360" w:lineRule="exact"/>
        <w:ind w:firstLine="709"/>
        <w:jc w:val="both"/>
        <w:rPr>
          <w:szCs w:val="28"/>
        </w:rPr>
      </w:pPr>
      <w:r w:rsidRPr="0086620E">
        <w:rPr>
          <w:szCs w:val="28"/>
        </w:rPr>
        <w:t>Thường xuyên nắm bắt tình hình tư tưởng, tâm tư, nguyện vọng của Nhân dân thông qua sinh hoạt chi bộ, họp thôn, bản, tiếp xúc cử tri và qua đội ngũ cán bộ, đảng viên, người có uy tín ở cơ sở.</w:t>
      </w:r>
    </w:p>
    <w:p w14:paraId="468327C5" w14:textId="77777777" w:rsidR="0086620E" w:rsidRDefault="0086620E" w:rsidP="00986594">
      <w:pPr>
        <w:spacing w:after="0" w:line="360" w:lineRule="exact"/>
        <w:ind w:firstLine="709"/>
        <w:jc w:val="both"/>
        <w:rPr>
          <w:szCs w:val="28"/>
        </w:rPr>
      </w:pPr>
      <w:r w:rsidRPr="0086620E">
        <w:rPr>
          <w:szCs w:val="28"/>
        </w:rPr>
        <w:t>Chủ động theo dõi, tổng hợp thông tin dư luận xã hội, nhất là các vấn đề liên quan trực tiếp đến đời sống Nhân dân, các chủ trương, chính sách mới của Đảng và Nhà nước, kịp thời báo cáo, tham mưu cho cấp ủy, chính quyền có biện pháp lãnh đạo, chỉ đạo phù hợp.</w:t>
      </w:r>
    </w:p>
    <w:p w14:paraId="5CABB1A6" w14:textId="77777777" w:rsidR="0086620E" w:rsidRDefault="0086620E" w:rsidP="00986594">
      <w:pPr>
        <w:spacing w:after="0" w:line="360" w:lineRule="exact"/>
        <w:ind w:firstLine="709"/>
        <w:jc w:val="both"/>
        <w:rPr>
          <w:szCs w:val="28"/>
        </w:rPr>
      </w:pPr>
      <w:r w:rsidRPr="0086620E">
        <w:rPr>
          <w:szCs w:val="28"/>
        </w:rPr>
        <w:lastRenderedPageBreak/>
        <w:t>Tăng cường công tác tuyên truyền, định hướng thông tin; kịp thời cung cấp thông tin chính thống, đấu tranh phản bác các thông tin sai sự thật, thông tin xấu độc, góp phần giữ vững ổn định tư tưởng trong Nhân dân.</w:t>
      </w:r>
    </w:p>
    <w:p w14:paraId="53C072E2" w14:textId="77777777" w:rsidR="0086620E" w:rsidRDefault="0086620E" w:rsidP="00986594">
      <w:pPr>
        <w:spacing w:after="0" w:line="360" w:lineRule="exact"/>
        <w:ind w:firstLine="709"/>
        <w:jc w:val="both"/>
        <w:rPr>
          <w:szCs w:val="28"/>
        </w:rPr>
      </w:pPr>
      <w:r w:rsidRPr="0086620E">
        <w:rPr>
          <w:szCs w:val="28"/>
        </w:rPr>
        <w:t>Phối hợp với các ban, ngành, đoàn thể phát huy vai trò của đội ngũ báo cáo viên, tuyên truyền viên, người có uy tín trong cộng đồng trong công tác tuyên truyền, định hướng dư luận xã hội ở cơ sở.</w:t>
      </w:r>
    </w:p>
    <w:p w14:paraId="6D83F50C" w14:textId="77777777" w:rsidR="0086620E" w:rsidRDefault="0086620E" w:rsidP="00986594">
      <w:pPr>
        <w:spacing w:after="0" w:line="360" w:lineRule="exact"/>
        <w:ind w:firstLine="709"/>
        <w:jc w:val="both"/>
        <w:rPr>
          <w:b/>
          <w:i/>
        </w:rPr>
      </w:pPr>
      <w:r w:rsidRPr="0086620E">
        <w:rPr>
          <w:szCs w:val="28"/>
        </w:rPr>
        <w:t>Thông qua việc tăng cường nắm bắt và định hướng tư tưởng, dư luận xã hội, tình hình tư tưởng Nhân dân trên địa bàn xã cơ bản ổn định, tạo sự đồng thuận xã hội trong thực hiện các nhiệm vụ chính trị, kinh tế – xã hội của địa phương.</w:t>
      </w:r>
    </w:p>
    <w:p w14:paraId="03E1E38A" w14:textId="3BC834C5" w:rsidR="00F87180" w:rsidRPr="00986882" w:rsidRDefault="0086620E" w:rsidP="00986594">
      <w:pPr>
        <w:spacing w:after="0" w:line="360" w:lineRule="exact"/>
        <w:ind w:firstLine="709"/>
        <w:jc w:val="both"/>
        <w:rPr>
          <w:rStyle w:val="Strong"/>
          <w:bCs w:val="0"/>
          <w:i/>
        </w:rPr>
      </w:pPr>
      <w:r>
        <w:rPr>
          <w:b/>
          <w:i/>
          <w:szCs w:val="28"/>
        </w:rPr>
        <w:t xml:space="preserve"> </w:t>
      </w:r>
      <w:r w:rsidR="008171B9">
        <w:rPr>
          <w:b/>
          <w:i/>
          <w:szCs w:val="28"/>
        </w:rPr>
        <w:t>1</w:t>
      </w:r>
      <w:r w:rsidR="00F87180" w:rsidRPr="00986882">
        <w:rPr>
          <w:b/>
          <w:i/>
          <w:szCs w:val="28"/>
        </w:rPr>
        <w:t>.</w:t>
      </w:r>
      <w:r w:rsidR="00F87180">
        <w:rPr>
          <w:b/>
          <w:i/>
          <w:szCs w:val="28"/>
        </w:rPr>
        <w:t>6</w:t>
      </w:r>
      <w:r w:rsidR="00F87180" w:rsidRPr="00986882">
        <w:rPr>
          <w:b/>
          <w:i/>
          <w:szCs w:val="28"/>
        </w:rPr>
        <w:t>.</w:t>
      </w:r>
      <w:r w:rsidR="00F87180" w:rsidRPr="00986882">
        <w:rPr>
          <w:i/>
          <w:szCs w:val="28"/>
        </w:rPr>
        <w:t xml:space="preserve"> </w:t>
      </w:r>
      <w:r w:rsidR="00F87180" w:rsidRPr="00986882">
        <w:rPr>
          <w:rStyle w:val="Strong"/>
          <w:i/>
        </w:rPr>
        <w:t>Tổ chứ</w:t>
      </w:r>
      <w:r w:rsidR="00722D02">
        <w:rPr>
          <w:rStyle w:val="Strong"/>
          <w:i/>
        </w:rPr>
        <w:t>c</w:t>
      </w:r>
      <w:r w:rsidR="00D82C97">
        <w:rPr>
          <w:rStyle w:val="Strong"/>
          <w:i/>
        </w:rPr>
        <w:t>h</w:t>
      </w:r>
      <w:r w:rsidR="00F87180" w:rsidRPr="00986882">
        <w:rPr>
          <w:rStyle w:val="Strong"/>
          <w:i/>
        </w:rPr>
        <w:t>ội nghị</w:t>
      </w:r>
      <w:r w:rsidR="00D82C97">
        <w:rPr>
          <w:rStyle w:val="Strong"/>
          <w:i/>
        </w:rPr>
        <w:t xml:space="preserve"> tuyên vận</w:t>
      </w:r>
      <w:r w:rsidR="00722D02">
        <w:rPr>
          <w:rStyle w:val="Strong"/>
          <w:i/>
        </w:rPr>
        <w:t xml:space="preserve"> tháng 2</w:t>
      </w:r>
      <w:r w:rsidR="00D82C97">
        <w:rPr>
          <w:rStyle w:val="Strong"/>
          <w:i/>
        </w:rPr>
        <w:t xml:space="preserve"> năm </w:t>
      </w:r>
      <w:r w:rsidR="00F87180" w:rsidRPr="00986882">
        <w:rPr>
          <w:rStyle w:val="Strong"/>
          <w:i/>
        </w:rPr>
        <w:t>202</w:t>
      </w:r>
      <w:r w:rsidR="00722D02">
        <w:rPr>
          <w:rStyle w:val="Strong"/>
          <w:i/>
        </w:rPr>
        <w:t>6</w:t>
      </w:r>
    </w:p>
    <w:p w14:paraId="0BE2E307" w14:textId="5D1B24D7" w:rsidR="00F87180" w:rsidRPr="00986882" w:rsidRDefault="00F87180" w:rsidP="00986594">
      <w:pPr>
        <w:spacing w:after="0" w:line="360" w:lineRule="exact"/>
        <w:ind w:firstLine="709"/>
        <w:jc w:val="both"/>
        <w:rPr>
          <w:szCs w:val="28"/>
        </w:rPr>
      </w:pPr>
      <w:r w:rsidRPr="00986882">
        <w:rPr>
          <w:szCs w:val="28"/>
        </w:rPr>
        <w:t xml:space="preserve">Tổ chức </w:t>
      </w:r>
      <w:r w:rsidR="00D82C97">
        <w:rPr>
          <w:bCs/>
          <w:szCs w:val="28"/>
        </w:rPr>
        <w:t>h</w:t>
      </w:r>
      <w:r w:rsidRPr="00986882">
        <w:rPr>
          <w:bCs/>
          <w:szCs w:val="28"/>
        </w:rPr>
        <w:t>ội nghị tuyên vận</w:t>
      </w:r>
      <w:r w:rsidR="0086620E">
        <w:rPr>
          <w:bCs/>
          <w:szCs w:val="28"/>
        </w:rPr>
        <w:t xml:space="preserve"> tháng 2</w:t>
      </w:r>
      <w:r w:rsidRPr="00986882">
        <w:rPr>
          <w:bCs/>
          <w:szCs w:val="28"/>
        </w:rPr>
        <w:t xml:space="preserve"> </w:t>
      </w:r>
      <w:r w:rsidR="00D82C97">
        <w:rPr>
          <w:bCs/>
          <w:szCs w:val="28"/>
        </w:rPr>
        <w:t xml:space="preserve">năm </w:t>
      </w:r>
      <w:r w:rsidR="0086620E">
        <w:rPr>
          <w:bCs/>
          <w:szCs w:val="28"/>
        </w:rPr>
        <w:t>2026</w:t>
      </w:r>
      <w:r w:rsidRPr="00986882">
        <w:rPr>
          <w:szCs w:val="28"/>
        </w:rPr>
        <w:t xml:space="preserve"> trước ngày 30/</w:t>
      </w:r>
      <w:r w:rsidR="0086620E">
        <w:rPr>
          <w:szCs w:val="28"/>
        </w:rPr>
        <w:t>2</w:t>
      </w:r>
      <w:r w:rsidRPr="00986882">
        <w:rPr>
          <w:szCs w:val="28"/>
        </w:rPr>
        <w:t>/202</w:t>
      </w:r>
      <w:r w:rsidR="0086620E">
        <w:rPr>
          <w:szCs w:val="28"/>
        </w:rPr>
        <w:t>6</w:t>
      </w:r>
      <w:r w:rsidRPr="00986882">
        <w:rPr>
          <w:szCs w:val="28"/>
        </w:rPr>
        <w:t>.</w:t>
      </w:r>
    </w:p>
    <w:p w14:paraId="1A2C385F" w14:textId="17FB1C53" w:rsidR="00F87180" w:rsidRPr="00986882" w:rsidRDefault="00F87180" w:rsidP="00986594">
      <w:pPr>
        <w:spacing w:after="0" w:line="360" w:lineRule="exact"/>
        <w:ind w:firstLine="709"/>
        <w:jc w:val="both"/>
        <w:rPr>
          <w:bCs/>
          <w:szCs w:val="28"/>
        </w:rPr>
      </w:pPr>
      <w:r w:rsidRPr="00986882">
        <w:rPr>
          <w:szCs w:val="28"/>
        </w:rPr>
        <w:t xml:space="preserve">Nội dung: Quán triệt, triển khai bảo đảm các chuyên đề tuyên truyền, định hướng tư tưởng và những nhiệm vụ cụ thể của </w:t>
      </w:r>
      <w:r w:rsidR="00D82C97">
        <w:rPr>
          <w:szCs w:val="28"/>
        </w:rPr>
        <w:t>năm</w:t>
      </w:r>
      <w:r w:rsidRPr="00986882">
        <w:rPr>
          <w:szCs w:val="28"/>
        </w:rPr>
        <w:t xml:space="preserve">. Đánh giá công tác Tuyên vận </w:t>
      </w:r>
      <w:r w:rsidR="0086620E">
        <w:rPr>
          <w:szCs w:val="28"/>
        </w:rPr>
        <w:t>tháng 2</w:t>
      </w:r>
      <w:r w:rsidRPr="00986882">
        <w:rPr>
          <w:szCs w:val="28"/>
        </w:rPr>
        <w:t>, triển khai nhiệm vụ</w:t>
      </w:r>
      <w:r w:rsidR="00D82C97">
        <w:rPr>
          <w:szCs w:val="28"/>
        </w:rPr>
        <w:t xml:space="preserve"> </w:t>
      </w:r>
      <w:r w:rsidR="0086620E">
        <w:rPr>
          <w:szCs w:val="28"/>
        </w:rPr>
        <w:t>tháng 3 năm 2026</w:t>
      </w:r>
      <w:r w:rsidR="007F54AA">
        <w:rPr>
          <w:szCs w:val="28"/>
        </w:rPr>
        <w:t>,</w:t>
      </w:r>
      <w:r w:rsidRPr="00986882">
        <w:rPr>
          <w:szCs w:val="28"/>
        </w:rPr>
        <w:t xml:space="preserve"> đánh giá, xếp loại các Tổ Tuyên vận. Thảo luận</w:t>
      </w:r>
      <w:r w:rsidRPr="00986882">
        <w:rPr>
          <w:bCs/>
          <w:szCs w:val="28"/>
        </w:rPr>
        <w:t>, chia sẻ kinh nghiệm</w:t>
      </w:r>
      <w:r w:rsidRPr="00986882">
        <w:rPr>
          <w:szCs w:val="28"/>
        </w:rPr>
        <w:t xml:space="preserve">, đề xuất giải pháp nâng cao chất lượng, hiệu quả hoạt động tuyên vận </w:t>
      </w:r>
      <w:r w:rsidR="007F54AA">
        <w:rPr>
          <w:szCs w:val="28"/>
        </w:rPr>
        <w:t>các thôn</w:t>
      </w:r>
      <w:r w:rsidRPr="00986882">
        <w:rPr>
          <w:szCs w:val="28"/>
        </w:rPr>
        <w:t>.</w:t>
      </w:r>
    </w:p>
    <w:p w14:paraId="5145AE2C" w14:textId="77777777" w:rsidR="00052800" w:rsidRPr="00726B88" w:rsidRDefault="00C00DE0" w:rsidP="00986594">
      <w:pPr>
        <w:spacing w:after="0" w:line="340" w:lineRule="exact"/>
        <w:ind w:firstLine="624"/>
        <w:jc w:val="both"/>
        <w:rPr>
          <w:rFonts w:eastAsia="Times New Roman"/>
          <w:b/>
          <w:color w:val="1B1C1D"/>
          <w:szCs w:val="28"/>
        </w:rPr>
      </w:pPr>
      <w:r w:rsidRPr="00726B88">
        <w:rPr>
          <w:rFonts w:eastAsia="Times New Roman"/>
          <w:b/>
          <w:color w:val="1B1C1D"/>
          <w:szCs w:val="28"/>
        </w:rPr>
        <w:t>2. Mục tiêu, nhiệm vụ tuyên vận</w:t>
      </w:r>
    </w:p>
    <w:p w14:paraId="22D6CD9A" w14:textId="3B229316" w:rsidR="008171B9" w:rsidRPr="00F4514C" w:rsidRDefault="008171B9" w:rsidP="00986594">
      <w:pPr>
        <w:spacing w:after="0" w:line="360" w:lineRule="exact"/>
        <w:ind w:firstLine="709"/>
        <w:jc w:val="both"/>
        <w:rPr>
          <w:b/>
          <w:spacing w:val="-6"/>
          <w:szCs w:val="28"/>
          <w:lang w:val="vi-VN"/>
        </w:rPr>
      </w:pPr>
      <w:r w:rsidRPr="00F4514C">
        <w:rPr>
          <w:spacing w:val="-6"/>
        </w:rPr>
        <w:t xml:space="preserve">(1) 100% Tổ tuyên vận thôn tham dự Hội nghị tuyên vận </w:t>
      </w:r>
      <w:r w:rsidR="00F03C66">
        <w:rPr>
          <w:spacing w:val="-6"/>
        </w:rPr>
        <w:t>tháng 2 năm 2026.</w:t>
      </w:r>
      <w:r w:rsidRPr="00F4514C">
        <w:rPr>
          <w:spacing w:val="-6"/>
        </w:rPr>
        <w:t xml:space="preserve"> </w:t>
      </w:r>
    </w:p>
    <w:p w14:paraId="259A58ED" w14:textId="58B2208D" w:rsidR="008171B9" w:rsidRPr="00986882" w:rsidRDefault="008171B9" w:rsidP="00986594">
      <w:pPr>
        <w:spacing w:after="0" w:line="360" w:lineRule="exact"/>
        <w:ind w:firstLine="709"/>
        <w:jc w:val="both"/>
        <w:rPr>
          <w:b/>
          <w:szCs w:val="28"/>
          <w:lang w:val="vi-VN"/>
        </w:rPr>
      </w:pPr>
      <w:r w:rsidRPr="00986882">
        <w:rPr>
          <w:szCs w:val="28"/>
          <w:lang w:val="vi-VN"/>
        </w:rPr>
        <w:t xml:space="preserve">(2) </w:t>
      </w:r>
      <w:r w:rsidR="007F54AA">
        <w:rPr>
          <w:szCs w:val="28"/>
        </w:rPr>
        <w:t>20</w:t>
      </w:r>
      <w:r>
        <w:rPr>
          <w:szCs w:val="28"/>
          <w:lang w:val="vi-VN"/>
        </w:rPr>
        <w:t>/</w:t>
      </w:r>
      <w:r w:rsidR="007F54AA">
        <w:rPr>
          <w:szCs w:val="28"/>
        </w:rPr>
        <w:t>20</w:t>
      </w:r>
      <w:r w:rsidRPr="00986882">
        <w:rPr>
          <w:szCs w:val="28"/>
          <w:lang w:val="vi-VN"/>
        </w:rPr>
        <w:t xml:space="preserve"> tổ tuyên vận thôn thường xuyên nắm bắt tư tưởng, dư luận của Nhân dân và </w:t>
      </w:r>
      <w:r w:rsidRPr="008171B9">
        <w:rPr>
          <w:rStyle w:val="Strong"/>
          <w:b w:val="0"/>
          <w:bCs w:val="0"/>
          <w:szCs w:val="28"/>
          <w:lang w:val="vi-VN"/>
        </w:rPr>
        <w:t>kịp thời phản ánh khi có vấn đề phát sinh</w:t>
      </w:r>
      <w:r w:rsidRPr="008171B9">
        <w:rPr>
          <w:b/>
          <w:bCs/>
          <w:szCs w:val="28"/>
          <w:lang w:val="vi-VN"/>
        </w:rPr>
        <w:t>.</w:t>
      </w:r>
    </w:p>
    <w:p w14:paraId="2D52369E" w14:textId="1C07ED13" w:rsidR="008171B9" w:rsidRPr="00B46E07" w:rsidRDefault="008171B9" w:rsidP="00986594">
      <w:pPr>
        <w:spacing w:after="0" w:line="360" w:lineRule="exact"/>
        <w:ind w:firstLine="709"/>
        <w:jc w:val="both"/>
        <w:rPr>
          <w:spacing w:val="-6"/>
          <w:szCs w:val="28"/>
          <w:lang w:val="vi-VN"/>
        </w:rPr>
      </w:pPr>
      <w:r w:rsidRPr="00B46E07">
        <w:rPr>
          <w:spacing w:val="-6"/>
        </w:rPr>
        <w:t>(3) 100% thôn tổ chức ít nhất 01 buổi sinh hoạt chi bộ hoặc họp thôn có lồng ghép tuyên truyền</w:t>
      </w:r>
      <w:r w:rsidR="00F03C66">
        <w:rPr>
          <w:spacing w:val="-6"/>
        </w:rPr>
        <w:t xml:space="preserve"> Kết quả đại hội đại biểu lần thứ XIV của Đảng</w:t>
      </w:r>
      <w:r w:rsidRPr="00B46E07">
        <w:rPr>
          <w:spacing w:val="-6"/>
        </w:rPr>
        <w:t>.</w:t>
      </w:r>
      <w:r w:rsidR="00F03C66">
        <w:rPr>
          <w:spacing w:val="-6"/>
        </w:rPr>
        <w:t xml:space="preserve"> Tuyên truyền bầu cử Quốc hội và Hội đồng Nhân dân các cấp nhiệm kỳ 2026-2031.</w:t>
      </w:r>
    </w:p>
    <w:p w14:paraId="46061FEB" w14:textId="10FD3D2F" w:rsidR="008171B9" w:rsidRPr="00986882" w:rsidRDefault="008171B9" w:rsidP="00986594">
      <w:pPr>
        <w:spacing w:after="0" w:line="360" w:lineRule="exact"/>
        <w:ind w:firstLine="709"/>
        <w:jc w:val="both"/>
      </w:pPr>
      <w:r w:rsidRPr="00986882">
        <w:t>(4) 100% Tổ</w:t>
      </w:r>
      <w:r w:rsidR="00D97EB4">
        <w:t xml:space="preserve"> t</w:t>
      </w:r>
      <w:r w:rsidRPr="00986882">
        <w:t>uyên vận tăng cường tuyên truyền, vận động đồng bào các dân tộc chấp hành chủ trương của Đảng, chính sách, pháp luật của Nhà nước; giữ gìn đoàn kết, phát huy bản sắc văn hóa tốt đẹp, đấu tranh phòng ngừa và không để xảy ra các hoạt động lợi dụng tôn giáo, tín ngưỡng, mê tín dị đoan trái quy đị</w:t>
      </w:r>
      <w:r w:rsidR="0077661A">
        <w:t>nh trong dịp tết Nguyên đán.</w:t>
      </w:r>
    </w:p>
    <w:p w14:paraId="74035003" w14:textId="77777777" w:rsidR="008171B9" w:rsidRPr="00453C60" w:rsidRDefault="008171B9" w:rsidP="00986594">
      <w:pPr>
        <w:spacing w:after="0" w:line="360" w:lineRule="exact"/>
        <w:ind w:firstLine="709"/>
        <w:jc w:val="both"/>
        <w:rPr>
          <w:b/>
          <w:spacing w:val="-8"/>
          <w:szCs w:val="28"/>
          <w:lang w:val="vi-VN"/>
        </w:rPr>
      </w:pPr>
      <w:r w:rsidRPr="00453C60">
        <w:rPr>
          <w:spacing w:val="-6"/>
        </w:rPr>
        <w:t>(5) Đẩy mạnh tuyên truyền, vận động xóa bỏ tình trạng tảo hôn, hôn nhân cận huyết thống; trong tháng không có trường hợp tảo hôn mới phát sinh trên địa bàn xã</w:t>
      </w:r>
      <w:r w:rsidRPr="00453C60">
        <w:rPr>
          <w:spacing w:val="-8"/>
        </w:rPr>
        <w:t>.</w:t>
      </w:r>
    </w:p>
    <w:p w14:paraId="3E217488" w14:textId="77777777" w:rsidR="008171B9" w:rsidRPr="00986882" w:rsidRDefault="008171B9" w:rsidP="00986594">
      <w:pPr>
        <w:spacing w:after="0" w:line="360" w:lineRule="exact"/>
        <w:ind w:firstLine="709"/>
        <w:jc w:val="both"/>
        <w:rPr>
          <w:szCs w:val="28"/>
          <w:lang w:val="vi-VN"/>
        </w:rPr>
      </w:pPr>
      <w:r w:rsidRPr="00986882">
        <w:rPr>
          <w:szCs w:val="28"/>
          <w:lang w:val="vi-VN"/>
        </w:rPr>
        <w:t>(</w:t>
      </w:r>
      <w:r w:rsidRPr="00986882">
        <w:rPr>
          <w:szCs w:val="28"/>
        </w:rPr>
        <w:t>6</w:t>
      </w:r>
      <w:r w:rsidRPr="00986882">
        <w:rPr>
          <w:szCs w:val="28"/>
          <w:lang w:val="vi-VN"/>
        </w:rPr>
        <w:t xml:space="preserve">) </w:t>
      </w:r>
      <w:r w:rsidRPr="00986882">
        <w:t>Vận động ít nhất 80% hộ dân tham gia vệ sinh môi trường, phát dọn đường giao thông nông thôn, trồng cây xanh, xây dựng cảnh quan sáng - xanh - sạch - đẹp.</w:t>
      </w:r>
    </w:p>
    <w:p w14:paraId="24805F8C" w14:textId="0B75D4C1" w:rsidR="008171B9" w:rsidRPr="00986882" w:rsidRDefault="008171B9" w:rsidP="00986594">
      <w:pPr>
        <w:spacing w:after="0" w:line="360" w:lineRule="exact"/>
        <w:ind w:firstLine="709"/>
        <w:jc w:val="both"/>
      </w:pPr>
      <w:r w:rsidRPr="00986882">
        <w:rPr>
          <w:szCs w:val="28"/>
          <w:lang w:val="vi-VN"/>
        </w:rPr>
        <w:t xml:space="preserve"> (</w:t>
      </w:r>
      <w:r w:rsidRPr="00986882">
        <w:rPr>
          <w:szCs w:val="28"/>
        </w:rPr>
        <w:t>7</w:t>
      </w:r>
      <w:r w:rsidRPr="00986882">
        <w:rPr>
          <w:szCs w:val="28"/>
          <w:lang w:val="vi-VN"/>
        </w:rPr>
        <w:t xml:space="preserve">) Mỗi </w:t>
      </w:r>
      <w:r w:rsidR="00D10767">
        <w:rPr>
          <w:szCs w:val="28"/>
        </w:rPr>
        <w:t>t</w:t>
      </w:r>
      <w:r>
        <w:rPr>
          <w:szCs w:val="28"/>
          <w:lang w:val="vi-VN"/>
        </w:rPr>
        <w:t>ổ chức Chính trị- Xã hội, mỗi chi bộ thôn</w:t>
      </w:r>
      <w:r w:rsidRPr="00986882">
        <w:rPr>
          <w:szCs w:val="28"/>
          <w:lang w:val="vi-VN"/>
        </w:rPr>
        <w:t xml:space="preserve"> triển khai</w:t>
      </w:r>
      <w:r w:rsidRPr="00986882">
        <w:rPr>
          <w:szCs w:val="28"/>
        </w:rPr>
        <w:t xml:space="preserve"> thực hiện và duy trì</w:t>
      </w:r>
      <w:r w:rsidRPr="00986882">
        <w:rPr>
          <w:szCs w:val="28"/>
          <w:lang w:val="vi-VN"/>
        </w:rPr>
        <w:t xml:space="preserve"> </w:t>
      </w:r>
      <w:r w:rsidRPr="008171B9">
        <w:rPr>
          <w:rStyle w:val="Strong"/>
          <w:b w:val="0"/>
          <w:bCs w:val="0"/>
          <w:szCs w:val="28"/>
          <w:lang w:val="vi-VN"/>
        </w:rPr>
        <w:t>ít nhất 01 mô hình “Dân vận khéo”</w:t>
      </w:r>
      <w:r w:rsidRPr="00986882">
        <w:rPr>
          <w:szCs w:val="28"/>
          <w:lang w:val="vi-VN"/>
        </w:rPr>
        <w:t xml:space="preserve"> hoặc phần việc cụ thể trong tháng </w:t>
      </w:r>
      <w:r w:rsidRPr="00986882">
        <w:t>gắn với xây dựng nông thôn mới, giảm nghèo bền vững, bảo vệ môi trường hoặc giữ gìn an ninh trật tự.</w:t>
      </w:r>
    </w:p>
    <w:p w14:paraId="6BDE450A" w14:textId="77777777" w:rsidR="008171B9" w:rsidRPr="00986882" w:rsidRDefault="008171B9" w:rsidP="00986594">
      <w:pPr>
        <w:spacing w:after="0" w:line="360" w:lineRule="exact"/>
        <w:ind w:firstLine="709"/>
        <w:jc w:val="both"/>
      </w:pPr>
      <w:r w:rsidRPr="00986882">
        <w:lastRenderedPageBreak/>
        <w:t xml:space="preserve">(8) Đẩy mạnh tuyên truyền, vận động để Nhân dân hiểu rõ mục tiêu, ý nghĩa của các dự án phát triển kinh tế </w:t>
      </w:r>
      <w:r>
        <w:t>-</w:t>
      </w:r>
      <w:r w:rsidRPr="00986882">
        <w:t xml:space="preserve"> xã hội, công trình đầu tư trên địa bàn; phát huy tinh thần “dân biết, dân bàn, dân làm, dân kiểm tra, dân giám sát, dân thụ hưởng”</w:t>
      </w:r>
      <w:r>
        <w:t>.</w:t>
      </w:r>
    </w:p>
    <w:p w14:paraId="593690B7" w14:textId="61B89C2C" w:rsidR="008171B9" w:rsidRPr="00453C60" w:rsidRDefault="00314B91" w:rsidP="00986594">
      <w:pPr>
        <w:spacing w:after="0" w:line="360" w:lineRule="exact"/>
        <w:ind w:firstLine="709"/>
        <w:jc w:val="both"/>
        <w:rPr>
          <w:spacing w:val="-6"/>
          <w:szCs w:val="28"/>
          <w:lang w:val="vi-VN"/>
        </w:rPr>
      </w:pPr>
      <w:r w:rsidRPr="00453C60">
        <w:rPr>
          <w:spacing w:val="-6"/>
        </w:rPr>
        <w:t xml:space="preserve"> </w:t>
      </w:r>
      <w:r w:rsidR="008171B9" w:rsidRPr="00453C60">
        <w:rPr>
          <w:spacing w:val="-6"/>
        </w:rPr>
        <w:t>(</w:t>
      </w:r>
      <w:r w:rsidR="002F0071" w:rsidRPr="00453C60">
        <w:rPr>
          <w:spacing w:val="-6"/>
        </w:rPr>
        <w:t>09</w:t>
      </w:r>
      <w:r w:rsidR="008171B9" w:rsidRPr="00453C60">
        <w:rPr>
          <w:spacing w:val="-6"/>
        </w:rPr>
        <w:t>) 100% kiến nghị, phản ánh chính đáng của Nhân dân được tiếp nhận, xem xét, giải quyết hoặc báo cáo cấp có thẩm quyền kịp thời; duy trì nghiêm chế độ tiếp dân, đối thoại định kỳ giữa người đứng đầu cấp ủy, chính quyền với Nhân dân.</w:t>
      </w:r>
    </w:p>
    <w:p w14:paraId="76664971" w14:textId="04DC388A" w:rsidR="00052800" w:rsidRPr="008171B9" w:rsidRDefault="008171B9" w:rsidP="00986594">
      <w:pPr>
        <w:spacing w:after="0" w:line="360" w:lineRule="exact"/>
        <w:ind w:firstLine="709"/>
        <w:jc w:val="both"/>
        <w:rPr>
          <w:szCs w:val="28"/>
          <w:lang w:val="vi-VN"/>
        </w:rPr>
      </w:pPr>
      <w:r w:rsidRPr="00986882">
        <w:rPr>
          <w:szCs w:val="28"/>
          <w:lang w:val="vi-VN"/>
        </w:rPr>
        <w:t>(</w:t>
      </w:r>
      <w:r w:rsidRPr="00986882">
        <w:rPr>
          <w:szCs w:val="28"/>
        </w:rPr>
        <w:t>1</w:t>
      </w:r>
      <w:r w:rsidR="002F0071">
        <w:rPr>
          <w:szCs w:val="28"/>
        </w:rPr>
        <w:t>0</w:t>
      </w:r>
      <w:r w:rsidRPr="00986882">
        <w:rPr>
          <w:szCs w:val="28"/>
          <w:lang w:val="vi-VN"/>
        </w:rPr>
        <w:t xml:space="preserve">) </w:t>
      </w:r>
      <w:r w:rsidRPr="00986882">
        <w:t xml:space="preserve">Tổ chức </w:t>
      </w:r>
      <w:r w:rsidRPr="008171B9">
        <w:rPr>
          <w:rStyle w:val="Strong"/>
          <w:b w:val="0"/>
          <w:bCs w:val="0"/>
        </w:rPr>
        <w:t xml:space="preserve">thành công Hội </w:t>
      </w:r>
      <w:r w:rsidR="003F14BA">
        <w:rPr>
          <w:rStyle w:val="Strong"/>
          <w:b w:val="0"/>
          <w:bCs w:val="0"/>
        </w:rPr>
        <w:t xml:space="preserve"> tuyên vận tháng 2 </w:t>
      </w:r>
      <w:r w:rsidRPr="00986882">
        <w:t xml:space="preserve"> đảm bảo đủ nội dung, thành phần</w:t>
      </w:r>
      <w:r w:rsidR="00E43C4F">
        <w:rPr>
          <w:lang w:val="vi-VN"/>
        </w:rPr>
        <w:t xml:space="preserve"> theo kế hoạch đề ra</w:t>
      </w:r>
      <w:r w:rsidRPr="00986882">
        <w:t>.</w:t>
      </w:r>
      <w:r w:rsidRPr="00986882">
        <w:rPr>
          <w:b/>
          <w:szCs w:val="28"/>
          <w:lang w:val="vi-VN"/>
        </w:rPr>
        <w:t xml:space="preserve"> </w:t>
      </w:r>
    </w:p>
    <w:p w14:paraId="4D1C6903" w14:textId="0CBEF729" w:rsidR="008568E8" w:rsidRPr="00726B88" w:rsidRDefault="008568E8" w:rsidP="00986594">
      <w:pPr>
        <w:spacing w:after="0" w:line="340" w:lineRule="exact"/>
        <w:ind w:firstLine="624"/>
        <w:jc w:val="both"/>
        <w:rPr>
          <w:rFonts w:eastAsia="Times New Roman"/>
          <w:color w:val="1B1C1D"/>
          <w:szCs w:val="28"/>
        </w:rPr>
      </w:pPr>
      <w:r w:rsidRPr="00726B88">
        <w:rPr>
          <w:rFonts w:eastAsia="Times New Roman"/>
          <w:color w:val="1B1C1D"/>
          <w:szCs w:val="28"/>
        </w:rPr>
        <w:t xml:space="preserve">Trên đây là báo cáo công tác tuyên vận tháng </w:t>
      </w:r>
      <w:r w:rsidR="003F14BA">
        <w:rPr>
          <w:rFonts w:eastAsia="Times New Roman"/>
          <w:color w:val="1B1C1D"/>
          <w:szCs w:val="28"/>
        </w:rPr>
        <w:t>01</w:t>
      </w:r>
      <w:r w:rsidRPr="00726B88">
        <w:rPr>
          <w:rFonts w:eastAsia="Times New Roman"/>
          <w:color w:val="1B1C1D"/>
          <w:szCs w:val="28"/>
        </w:rPr>
        <w:t xml:space="preserve"> nhiệ</w:t>
      </w:r>
      <w:r w:rsidR="00B67315">
        <w:rPr>
          <w:rFonts w:eastAsia="Times New Roman"/>
          <w:color w:val="1B1C1D"/>
          <w:szCs w:val="28"/>
        </w:rPr>
        <w:t xml:space="preserve">m vụ công tác tuyên vận tháng </w:t>
      </w:r>
      <w:r w:rsidR="003F14BA">
        <w:rPr>
          <w:rFonts w:eastAsia="Times New Roman"/>
          <w:color w:val="1B1C1D"/>
          <w:szCs w:val="28"/>
        </w:rPr>
        <w:t>02</w:t>
      </w:r>
      <w:r w:rsidR="00314B91">
        <w:rPr>
          <w:rFonts w:eastAsia="Times New Roman"/>
          <w:color w:val="1B1C1D"/>
          <w:szCs w:val="28"/>
        </w:rPr>
        <w:t xml:space="preserve"> năm 202</w:t>
      </w:r>
      <w:r w:rsidR="003F14BA">
        <w:rPr>
          <w:rFonts w:eastAsia="Times New Roman"/>
          <w:color w:val="1B1C1D"/>
          <w:szCs w:val="28"/>
        </w:rPr>
        <w:t>6</w:t>
      </w:r>
      <w:r w:rsidR="00314B91">
        <w:rPr>
          <w:rFonts w:eastAsia="Times New Roman"/>
          <w:color w:val="1B1C1D"/>
          <w:szCs w:val="28"/>
        </w:rPr>
        <w:t xml:space="preserve"> của Ban t</w:t>
      </w:r>
      <w:r w:rsidR="00B67315">
        <w:rPr>
          <w:rFonts w:eastAsia="Times New Roman"/>
          <w:color w:val="1B1C1D"/>
          <w:szCs w:val="28"/>
        </w:rPr>
        <w:t xml:space="preserve">uyên vận xã </w:t>
      </w:r>
      <w:r w:rsidR="003F4894">
        <w:rPr>
          <w:rFonts w:eastAsia="Times New Roman"/>
          <w:color w:val="1B1C1D"/>
          <w:szCs w:val="28"/>
        </w:rPr>
        <w:t>Lùng Phình</w:t>
      </w:r>
      <w:r w:rsidR="00B67315">
        <w:rPr>
          <w:rFonts w:eastAsia="Times New Roman"/>
          <w:color w:val="1B1C1D"/>
          <w:szCs w:val="28"/>
        </w:rPr>
        <w:t>.</w:t>
      </w:r>
    </w:p>
    <w:tbl>
      <w:tblPr>
        <w:tblStyle w:val="TableGrid"/>
        <w:tblW w:w="9356" w:type="dxa"/>
        <w:tblInd w:w="108" w:type="dxa"/>
        <w:tblLook w:val="04A0" w:firstRow="1" w:lastRow="0" w:firstColumn="1" w:lastColumn="0" w:noHBand="0" w:noVBand="1"/>
      </w:tblPr>
      <w:tblGrid>
        <w:gridCol w:w="4770"/>
        <w:gridCol w:w="4586"/>
      </w:tblGrid>
      <w:tr w:rsidR="00314B91" w:rsidRPr="004355CA" w14:paraId="63622C06" w14:textId="77777777" w:rsidTr="008568E8">
        <w:tc>
          <w:tcPr>
            <w:tcW w:w="4770" w:type="dxa"/>
          </w:tcPr>
          <w:p w14:paraId="6FED437B" w14:textId="77777777" w:rsidR="00314B91" w:rsidRPr="00677E60" w:rsidRDefault="00314B91" w:rsidP="00434561">
            <w:pPr>
              <w:spacing w:after="0" w:line="240" w:lineRule="auto"/>
              <w:jc w:val="both"/>
              <w:rPr>
                <w:sz w:val="28"/>
                <w:szCs w:val="28"/>
                <w:lang w:val="fr-FR"/>
              </w:rPr>
            </w:pPr>
            <w:r w:rsidRPr="00677E60">
              <w:rPr>
                <w:sz w:val="28"/>
                <w:szCs w:val="28"/>
                <w:u w:val="single"/>
                <w:lang w:val="fr-FR"/>
              </w:rPr>
              <w:t>Nơi nhận</w:t>
            </w:r>
            <w:r w:rsidRPr="00677E60">
              <w:rPr>
                <w:sz w:val="28"/>
                <w:szCs w:val="28"/>
                <w:lang w:val="fr-FR"/>
              </w:rPr>
              <w:t xml:space="preserve">:                                                                            </w:t>
            </w:r>
          </w:p>
          <w:p w14:paraId="7C42BFE3" w14:textId="77777777" w:rsidR="00314B91" w:rsidRPr="003B2EEF" w:rsidRDefault="00314B91" w:rsidP="00434561">
            <w:pPr>
              <w:spacing w:after="0" w:line="240" w:lineRule="auto"/>
              <w:jc w:val="both"/>
              <w:rPr>
                <w:b/>
                <w:sz w:val="24"/>
                <w:szCs w:val="24"/>
                <w:lang w:val="es-ES"/>
              </w:rPr>
            </w:pPr>
            <w:r w:rsidRPr="003B2EEF">
              <w:rPr>
                <w:sz w:val="24"/>
                <w:szCs w:val="24"/>
                <w:lang w:val="es-ES"/>
              </w:rPr>
              <w:t xml:space="preserve">- Ban TGDVTU (b/c),                                                                        </w:t>
            </w:r>
          </w:p>
          <w:p w14:paraId="27C8718F" w14:textId="77777777" w:rsidR="00314B91" w:rsidRPr="003B2EEF" w:rsidRDefault="00314B91" w:rsidP="00434561">
            <w:pPr>
              <w:spacing w:after="0" w:line="240" w:lineRule="auto"/>
              <w:jc w:val="both"/>
              <w:rPr>
                <w:b/>
                <w:sz w:val="24"/>
                <w:szCs w:val="24"/>
                <w:lang w:val="es-ES"/>
              </w:rPr>
            </w:pPr>
            <w:r w:rsidRPr="003B2EEF">
              <w:rPr>
                <w:sz w:val="24"/>
                <w:szCs w:val="24"/>
                <w:lang w:val="es-ES"/>
              </w:rPr>
              <w:t xml:space="preserve">- Thường trực ĐU, HĐND, UBND xã,                                                                                               </w:t>
            </w:r>
          </w:p>
          <w:p w14:paraId="4FB94BCC" w14:textId="77777777" w:rsidR="00314B91" w:rsidRPr="003B2EEF" w:rsidRDefault="00314B91" w:rsidP="00434561">
            <w:pPr>
              <w:spacing w:after="0" w:line="240" w:lineRule="auto"/>
              <w:jc w:val="both"/>
              <w:rPr>
                <w:b/>
                <w:sz w:val="24"/>
                <w:szCs w:val="24"/>
                <w:lang w:val="es-ES"/>
              </w:rPr>
            </w:pPr>
            <w:r w:rsidRPr="003B2EEF">
              <w:rPr>
                <w:sz w:val="24"/>
                <w:szCs w:val="24"/>
                <w:lang w:val="es-ES"/>
              </w:rPr>
              <w:t>- MTTQ và các tổ chức CT-XH xã,</w:t>
            </w:r>
          </w:p>
          <w:p w14:paraId="129DAA94" w14:textId="77777777" w:rsidR="00314B91" w:rsidRPr="003B2EEF" w:rsidRDefault="00314B91" w:rsidP="00434561">
            <w:pPr>
              <w:spacing w:after="0" w:line="240" w:lineRule="auto"/>
              <w:jc w:val="both"/>
              <w:rPr>
                <w:b/>
                <w:sz w:val="24"/>
                <w:szCs w:val="24"/>
                <w:lang w:val="es-ES"/>
              </w:rPr>
            </w:pPr>
            <w:r w:rsidRPr="003B2EEF">
              <w:rPr>
                <w:sz w:val="24"/>
                <w:szCs w:val="24"/>
                <w:lang w:val="es-ES"/>
              </w:rPr>
              <w:t>- Thành viên Ban Tuyên vận xã,</w:t>
            </w:r>
          </w:p>
          <w:p w14:paraId="45A59E99" w14:textId="77777777" w:rsidR="00314B91" w:rsidRPr="003B2EEF" w:rsidRDefault="00314B91" w:rsidP="00434561">
            <w:pPr>
              <w:spacing w:after="0" w:line="240" w:lineRule="auto"/>
              <w:jc w:val="both"/>
              <w:rPr>
                <w:b/>
                <w:sz w:val="24"/>
                <w:szCs w:val="24"/>
                <w:lang w:val="es-ES"/>
              </w:rPr>
            </w:pPr>
            <w:r w:rsidRPr="003B2EEF">
              <w:rPr>
                <w:sz w:val="24"/>
                <w:szCs w:val="24"/>
                <w:lang w:val="es-ES"/>
              </w:rPr>
              <w:t>- Các</w:t>
            </w:r>
            <w:r>
              <w:rPr>
                <w:sz w:val="24"/>
                <w:szCs w:val="24"/>
                <w:lang w:val="es-ES"/>
              </w:rPr>
              <w:t xml:space="preserve"> </w:t>
            </w:r>
            <w:r w:rsidRPr="003B2EEF">
              <w:rPr>
                <w:sz w:val="24"/>
                <w:szCs w:val="24"/>
                <w:lang w:val="es-ES"/>
              </w:rPr>
              <w:t>Chi bộ trực thuộc,</w:t>
            </w:r>
          </w:p>
          <w:p w14:paraId="7DC21B36" w14:textId="77777777" w:rsidR="00314B91" w:rsidRPr="003B2EEF" w:rsidRDefault="00314B91" w:rsidP="00434561">
            <w:pPr>
              <w:spacing w:after="0" w:line="240" w:lineRule="auto"/>
              <w:jc w:val="both"/>
              <w:rPr>
                <w:b/>
                <w:sz w:val="24"/>
                <w:szCs w:val="24"/>
                <w:lang w:val="es-ES"/>
              </w:rPr>
            </w:pPr>
            <w:r w:rsidRPr="003B2EEF">
              <w:rPr>
                <w:sz w:val="24"/>
                <w:szCs w:val="24"/>
                <w:lang w:val="es-ES"/>
              </w:rPr>
              <w:t>- Tổ tuyên vận Thôn,</w:t>
            </w:r>
          </w:p>
          <w:p w14:paraId="1A9AD956" w14:textId="77777777" w:rsidR="00314B91" w:rsidRPr="003B2EEF" w:rsidRDefault="00314B91" w:rsidP="00434561">
            <w:pPr>
              <w:spacing w:after="0" w:line="240" w:lineRule="auto"/>
              <w:jc w:val="both"/>
              <w:rPr>
                <w:b/>
                <w:sz w:val="24"/>
                <w:szCs w:val="24"/>
                <w:lang w:val="es-ES"/>
              </w:rPr>
            </w:pPr>
            <w:r>
              <w:rPr>
                <w:sz w:val="24"/>
                <w:szCs w:val="24"/>
                <w:lang w:val="es-ES"/>
              </w:rPr>
              <w:t xml:space="preserve">- Lưu  VT, BXDĐU </w:t>
            </w:r>
            <w:r w:rsidRPr="003B2EEF">
              <w:rPr>
                <w:sz w:val="24"/>
                <w:szCs w:val="24"/>
                <w:lang w:val="es-ES"/>
              </w:rPr>
              <w:t>xã.</w:t>
            </w:r>
          </w:p>
          <w:p w14:paraId="056975A4" w14:textId="77777777" w:rsidR="00314B91" w:rsidRPr="004355CA" w:rsidRDefault="00314B91" w:rsidP="00434561">
            <w:pPr>
              <w:spacing w:before="120" w:after="0"/>
              <w:jc w:val="both"/>
              <w:rPr>
                <w:color w:val="FF0000"/>
                <w:sz w:val="28"/>
                <w:szCs w:val="28"/>
                <w:u w:val="single"/>
                <w:lang w:val="fr-FR"/>
              </w:rPr>
            </w:pPr>
          </w:p>
        </w:tc>
        <w:tc>
          <w:tcPr>
            <w:tcW w:w="4586" w:type="dxa"/>
          </w:tcPr>
          <w:p w14:paraId="2CF88B60" w14:textId="77777777" w:rsidR="00434561" w:rsidRDefault="00314B91" w:rsidP="00434561">
            <w:pPr>
              <w:tabs>
                <w:tab w:val="left" w:pos="4776"/>
              </w:tabs>
              <w:spacing w:before="120" w:after="0" w:line="240" w:lineRule="auto"/>
              <w:jc w:val="center"/>
              <w:rPr>
                <w:b/>
                <w:bCs/>
                <w:sz w:val="28"/>
                <w:szCs w:val="28"/>
                <w:lang w:val="fr-FR"/>
              </w:rPr>
            </w:pPr>
            <w:r w:rsidRPr="003B2EEF">
              <w:rPr>
                <w:b/>
                <w:bCs/>
                <w:sz w:val="28"/>
                <w:szCs w:val="28"/>
                <w:lang w:val="fr-FR"/>
              </w:rPr>
              <w:t>TRƯỞNG BAN</w:t>
            </w:r>
          </w:p>
          <w:p w14:paraId="7CCB45EC" w14:textId="77777777" w:rsidR="00434561" w:rsidRDefault="00434561" w:rsidP="00434561">
            <w:pPr>
              <w:tabs>
                <w:tab w:val="left" w:pos="4776"/>
              </w:tabs>
              <w:spacing w:before="120" w:after="0" w:line="240" w:lineRule="auto"/>
              <w:jc w:val="center"/>
              <w:rPr>
                <w:b/>
                <w:bCs/>
                <w:sz w:val="28"/>
                <w:szCs w:val="28"/>
                <w:lang w:val="fr-FR"/>
              </w:rPr>
            </w:pPr>
          </w:p>
          <w:p w14:paraId="1D46748F" w14:textId="77777777" w:rsidR="00434561" w:rsidRDefault="00434561" w:rsidP="00434561">
            <w:pPr>
              <w:tabs>
                <w:tab w:val="left" w:pos="4776"/>
              </w:tabs>
              <w:spacing w:before="120" w:after="0" w:line="240" w:lineRule="auto"/>
              <w:jc w:val="center"/>
              <w:rPr>
                <w:b/>
                <w:bCs/>
                <w:sz w:val="28"/>
                <w:szCs w:val="28"/>
                <w:lang w:val="fr-FR"/>
              </w:rPr>
            </w:pPr>
          </w:p>
          <w:p w14:paraId="32F25550" w14:textId="77777777" w:rsidR="00434561" w:rsidRDefault="00434561" w:rsidP="00434561">
            <w:pPr>
              <w:tabs>
                <w:tab w:val="left" w:pos="4776"/>
              </w:tabs>
              <w:spacing w:before="120" w:after="0" w:line="240" w:lineRule="auto"/>
              <w:jc w:val="center"/>
              <w:rPr>
                <w:b/>
                <w:bCs/>
                <w:sz w:val="28"/>
                <w:szCs w:val="28"/>
                <w:lang w:val="fr-FR"/>
              </w:rPr>
            </w:pPr>
          </w:p>
          <w:p w14:paraId="15BF9CDB" w14:textId="77777777" w:rsidR="00434561" w:rsidRDefault="00434561" w:rsidP="00434561">
            <w:pPr>
              <w:tabs>
                <w:tab w:val="left" w:pos="4776"/>
              </w:tabs>
              <w:spacing w:before="120" w:after="0" w:line="240" w:lineRule="auto"/>
              <w:jc w:val="center"/>
              <w:rPr>
                <w:b/>
                <w:bCs/>
                <w:sz w:val="28"/>
                <w:szCs w:val="28"/>
                <w:lang w:val="fr-FR"/>
              </w:rPr>
            </w:pPr>
          </w:p>
          <w:p w14:paraId="547129A4" w14:textId="56079AD2" w:rsidR="00314B91" w:rsidRPr="00434561" w:rsidRDefault="00314B91" w:rsidP="00434561">
            <w:pPr>
              <w:tabs>
                <w:tab w:val="left" w:pos="4776"/>
              </w:tabs>
              <w:spacing w:before="120" w:after="0" w:line="240" w:lineRule="auto"/>
              <w:jc w:val="center"/>
              <w:rPr>
                <w:b/>
                <w:bCs/>
                <w:sz w:val="28"/>
                <w:szCs w:val="28"/>
                <w:lang w:val="fr-FR"/>
              </w:rPr>
            </w:pPr>
            <w:r w:rsidRPr="00F76EC0">
              <w:rPr>
                <w:sz w:val="28"/>
                <w:szCs w:val="28"/>
                <w:lang w:val="fr-FR"/>
              </w:rPr>
              <w:t>PHÓ BÍ THƯ THƯỜNG TRỰC</w:t>
            </w:r>
          </w:p>
          <w:p w14:paraId="661C3676" w14:textId="14575BB6" w:rsidR="00314B91" w:rsidRPr="004355CA" w:rsidRDefault="00314B91" w:rsidP="00434561">
            <w:pPr>
              <w:spacing w:before="120" w:after="0" w:line="240" w:lineRule="auto"/>
              <w:jc w:val="center"/>
              <w:rPr>
                <w:color w:val="FF0000"/>
                <w:sz w:val="28"/>
                <w:szCs w:val="28"/>
                <w:u w:val="single"/>
                <w:lang w:val="fr-FR"/>
              </w:rPr>
            </w:pPr>
            <w:r>
              <w:rPr>
                <w:b/>
                <w:bCs/>
                <w:color w:val="000000"/>
                <w:sz w:val="28"/>
                <w:szCs w:val="28"/>
                <w:lang w:val="fr-FR"/>
              </w:rPr>
              <w:t>Trần Xuân Hiếu</w:t>
            </w:r>
          </w:p>
        </w:tc>
      </w:tr>
    </w:tbl>
    <w:p w14:paraId="386CE2EE" w14:textId="77777777" w:rsidR="00A0608D" w:rsidRDefault="00A0608D" w:rsidP="00A0608D">
      <w:pPr>
        <w:spacing w:before="120" w:after="0" w:line="240" w:lineRule="auto"/>
        <w:jc w:val="center"/>
        <w:rPr>
          <w:b/>
        </w:rPr>
      </w:pPr>
    </w:p>
    <w:p w14:paraId="444A9037" w14:textId="77777777" w:rsidR="00A0608D" w:rsidRDefault="00A0608D" w:rsidP="00A0608D">
      <w:pPr>
        <w:spacing w:before="120" w:after="0" w:line="240" w:lineRule="auto"/>
        <w:jc w:val="center"/>
        <w:rPr>
          <w:b/>
        </w:rPr>
      </w:pPr>
    </w:p>
    <w:p w14:paraId="31CB40EE" w14:textId="77777777" w:rsidR="00A0608D" w:rsidRDefault="00A0608D" w:rsidP="00A0608D">
      <w:pPr>
        <w:spacing w:after="0" w:line="240" w:lineRule="auto"/>
        <w:jc w:val="center"/>
        <w:rPr>
          <w:b/>
        </w:rPr>
      </w:pPr>
    </w:p>
    <w:p w14:paraId="5D86C68C" w14:textId="77777777" w:rsidR="00A0608D" w:rsidRDefault="00A0608D" w:rsidP="00A0608D">
      <w:pPr>
        <w:spacing w:after="0" w:line="240" w:lineRule="auto"/>
        <w:jc w:val="center"/>
        <w:rPr>
          <w:b/>
        </w:rPr>
      </w:pPr>
    </w:p>
    <w:p w14:paraId="167BCBC5" w14:textId="77777777" w:rsidR="00A0608D" w:rsidRDefault="00A0608D" w:rsidP="00A0608D">
      <w:pPr>
        <w:spacing w:after="0" w:line="240" w:lineRule="auto"/>
        <w:jc w:val="center"/>
        <w:rPr>
          <w:b/>
        </w:rPr>
      </w:pPr>
    </w:p>
    <w:p w14:paraId="2644EF0D" w14:textId="77777777" w:rsidR="00A0608D" w:rsidRDefault="00A0608D" w:rsidP="00A0608D">
      <w:pPr>
        <w:spacing w:after="0" w:line="240" w:lineRule="auto"/>
        <w:jc w:val="center"/>
        <w:rPr>
          <w:b/>
        </w:rPr>
      </w:pPr>
    </w:p>
    <w:p w14:paraId="3D939F30" w14:textId="77777777" w:rsidR="00A0608D" w:rsidRDefault="00A0608D" w:rsidP="00A0608D">
      <w:pPr>
        <w:spacing w:after="0" w:line="240" w:lineRule="auto"/>
        <w:jc w:val="center"/>
        <w:rPr>
          <w:b/>
        </w:rPr>
      </w:pPr>
    </w:p>
    <w:p w14:paraId="634EC9A1" w14:textId="77777777" w:rsidR="00A0608D" w:rsidRDefault="00A0608D" w:rsidP="00A0608D">
      <w:pPr>
        <w:spacing w:after="0" w:line="240" w:lineRule="auto"/>
        <w:jc w:val="center"/>
        <w:rPr>
          <w:b/>
        </w:rPr>
      </w:pPr>
    </w:p>
    <w:p w14:paraId="609A137B" w14:textId="77777777" w:rsidR="00A0608D" w:rsidRDefault="00A0608D" w:rsidP="00A0608D">
      <w:pPr>
        <w:spacing w:after="0" w:line="240" w:lineRule="auto"/>
        <w:jc w:val="center"/>
        <w:rPr>
          <w:b/>
        </w:rPr>
      </w:pPr>
    </w:p>
    <w:p w14:paraId="11EA4867" w14:textId="77777777" w:rsidR="00A0608D" w:rsidRDefault="00A0608D" w:rsidP="00A0608D">
      <w:pPr>
        <w:spacing w:after="0" w:line="240" w:lineRule="auto"/>
        <w:jc w:val="center"/>
        <w:rPr>
          <w:b/>
        </w:rPr>
      </w:pPr>
    </w:p>
    <w:p w14:paraId="63E84E6A" w14:textId="77777777" w:rsidR="00A0608D" w:rsidRDefault="00A0608D" w:rsidP="00A0608D">
      <w:pPr>
        <w:spacing w:after="0" w:line="240" w:lineRule="auto"/>
        <w:jc w:val="center"/>
        <w:rPr>
          <w:b/>
        </w:rPr>
      </w:pPr>
    </w:p>
    <w:p w14:paraId="62151EC8" w14:textId="77777777" w:rsidR="00A0608D" w:rsidRDefault="00A0608D" w:rsidP="00A0608D">
      <w:pPr>
        <w:spacing w:after="0" w:line="240" w:lineRule="auto"/>
        <w:jc w:val="center"/>
        <w:rPr>
          <w:b/>
        </w:rPr>
      </w:pPr>
    </w:p>
    <w:p w14:paraId="5F4ADC89" w14:textId="77777777" w:rsidR="00A0608D" w:rsidRDefault="00A0608D" w:rsidP="00A0608D">
      <w:pPr>
        <w:spacing w:after="0" w:line="240" w:lineRule="auto"/>
        <w:jc w:val="center"/>
        <w:rPr>
          <w:b/>
        </w:rPr>
      </w:pPr>
    </w:p>
    <w:p w14:paraId="55FB539A" w14:textId="77777777" w:rsidR="00A0608D" w:rsidRDefault="00A0608D" w:rsidP="00A0608D">
      <w:pPr>
        <w:spacing w:after="0" w:line="240" w:lineRule="auto"/>
        <w:jc w:val="center"/>
        <w:rPr>
          <w:b/>
        </w:rPr>
      </w:pPr>
    </w:p>
    <w:p w14:paraId="25C32100" w14:textId="77777777" w:rsidR="00A0608D" w:rsidRDefault="00A0608D" w:rsidP="00A0608D">
      <w:pPr>
        <w:spacing w:after="0" w:line="240" w:lineRule="auto"/>
        <w:jc w:val="center"/>
        <w:rPr>
          <w:b/>
        </w:rPr>
      </w:pPr>
    </w:p>
    <w:p w14:paraId="49D5BF9C" w14:textId="77777777" w:rsidR="00A0608D" w:rsidRDefault="00A0608D" w:rsidP="00A0608D">
      <w:pPr>
        <w:spacing w:after="0" w:line="240" w:lineRule="auto"/>
        <w:jc w:val="center"/>
        <w:rPr>
          <w:b/>
        </w:rPr>
      </w:pPr>
    </w:p>
    <w:p w14:paraId="2824AFDF" w14:textId="77777777" w:rsidR="00A0608D" w:rsidRDefault="00A0608D" w:rsidP="00A0608D">
      <w:pPr>
        <w:spacing w:after="0" w:line="240" w:lineRule="auto"/>
        <w:jc w:val="center"/>
        <w:rPr>
          <w:b/>
        </w:rPr>
      </w:pPr>
    </w:p>
    <w:p w14:paraId="227BBC94" w14:textId="77777777" w:rsidR="00A0608D" w:rsidRDefault="00A0608D" w:rsidP="00A0608D">
      <w:pPr>
        <w:spacing w:after="0" w:line="240" w:lineRule="auto"/>
        <w:jc w:val="center"/>
        <w:rPr>
          <w:b/>
        </w:rPr>
      </w:pPr>
    </w:p>
    <w:p w14:paraId="7FFE46F0" w14:textId="77777777" w:rsidR="00A0608D" w:rsidRDefault="00A0608D" w:rsidP="00A0608D">
      <w:pPr>
        <w:spacing w:after="0" w:line="240" w:lineRule="auto"/>
        <w:jc w:val="center"/>
        <w:rPr>
          <w:b/>
        </w:rPr>
      </w:pPr>
    </w:p>
    <w:p w14:paraId="0551F8B8" w14:textId="77777777" w:rsidR="00A0608D" w:rsidRDefault="00A0608D" w:rsidP="00A0608D">
      <w:pPr>
        <w:spacing w:after="0" w:line="240" w:lineRule="auto"/>
        <w:jc w:val="center"/>
        <w:rPr>
          <w:b/>
        </w:rPr>
        <w:sectPr w:rsidR="00A0608D" w:rsidSect="00A0608D">
          <w:headerReference w:type="default" r:id="rId9"/>
          <w:pgSz w:w="11907" w:h="16839" w:code="9"/>
          <w:pgMar w:top="1134" w:right="851" w:bottom="1134" w:left="1701" w:header="720" w:footer="720" w:gutter="0"/>
          <w:cols w:space="720"/>
          <w:titlePg/>
          <w:docGrid w:linePitch="381"/>
        </w:sectPr>
      </w:pPr>
    </w:p>
    <w:p w14:paraId="79B237EA" w14:textId="0E0E2DA1" w:rsidR="00A0608D" w:rsidRPr="00A0608D" w:rsidRDefault="00A0608D" w:rsidP="00A0608D">
      <w:pPr>
        <w:spacing w:after="0" w:line="240" w:lineRule="auto"/>
        <w:jc w:val="center"/>
        <w:rPr>
          <w:b/>
          <w:szCs w:val="28"/>
        </w:rPr>
      </w:pPr>
      <w:r>
        <w:rPr>
          <w:b/>
          <w:szCs w:val="28"/>
        </w:rPr>
        <w:lastRenderedPageBreak/>
        <w:t xml:space="preserve">    </w:t>
      </w:r>
      <w:r w:rsidRPr="00A0608D">
        <w:rPr>
          <w:b/>
          <w:szCs w:val="28"/>
        </w:rPr>
        <w:t>ĐÁNH GIÁ, XẾP LOẠI CỦA ĐẢNG ỦY XÃ  LÙNG PHÌNH ĐỐI VỚI</w:t>
      </w:r>
    </w:p>
    <w:p w14:paraId="4517F20F" w14:textId="50F922EC" w:rsidR="00A0608D" w:rsidRPr="00A0608D" w:rsidRDefault="00A0608D" w:rsidP="00A0608D">
      <w:pPr>
        <w:spacing w:after="0" w:line="240" w:lineRule="auto"/>
        <w:jc w:val="center"/>
        <w:rPr>
          <w:b/>
          <w:szCs w:val="28"/>
        </w:rPr>
      </w:pPr>
      <w:r>
        <w:rPr>
          <w:b/>
          <w:szCs w:val="28"/>
        </w:rPr>
        <w:t xml:space="preserve">  </w:t>
      </w:r>
      <w:r w:rsidRPr="00A0608D">
        <w:rPr>
          <w:b/>
          <w:szCs w:val="28"/>
        </w:rPr>
        <w:t>BAN TUYÊN VẬN, TỔ TUYÊN VẬN</w:t>
      </w:r>
    </w:p>
    <w:p w14:paraId="42AE1293" w14:textId="77777777" w:rsidR="00A0608D" w:rsidRPr="00A0608D" w:rsidRDefault="00A0608D" w:rsidP="00A0608D">
      <w:pPr>
        <w:spacing w:after="0" w:line="240" w:lineRule="auto"/>
        <w:jc w:val="center"/>
        <w:rPr>
          <w:b/>
          <w:szCs w:val="28"/>
        </w:rPr>
      </w:pPr>
      <w:r w:rsidRPr="00A0608D">
        <w:rPr>
          <w:b/>
          <w:szCs w:val="28"/>
        </w:rPr>
        <w:t>-----</w:t>
      </w:r>
    </w:p>
    <w:tbl>
      <w:tblPr>
        <w:tblStyle w:val="TableGrid"/>
        <w:tblW w:w="14884" w:type="dxa"/>
        <w:tblInd w:w="-34" w:type="dxa"/>
        <w:tblLayout w:type="fixed"/>
        <w:tblLook w:val="04A0" w:firstRow="1" w:lastRow="0" w:firstColumn="1" w:lastColumn="0" w:noHBand="0" w:noVBand="1"/>
      </w:tblPr>
      <w:tblGrid>
        <w:gridCol w:w="851"/>
        <w:gridCol w:w="1702"/>
        <w:gridCol w:w="5527"/>
        <w:gridCol w:w="1417"/>
        <w:gridCol w:w="1276"/>
        <w:gridCol w:w="1276"/>
        <w:gridCol w:w="1559"/>
        <w:gridCol w:w="1276"/>
      </w:tblGrid>
      <w:tr w:rsidR="00A0608D" w:rsidRPr="00A0608D" w14:paraId="432AE6FA" w14:textId="77777777" w:rsidTr="00A0608D">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B652C" w14:textId="77777777" w:rsidR="00A0608D" w:rsidRPr="00A0608D" w:rsidRDefault="00A0608D">
            <w:pPr>
              <w:spacing w:after="0" w:line="240" w:lineRule="auto"/>
              <w:jc w:val="center"/>
              <w:rPr>
                <w:b/>
                <w:sz w:val="28"/>
                <w:szCs w:val="28"/>
              </w:rPr>
            </w:pPr>
            <w:r w:rsidRPr="00A0608D">
              <w:rPr>
                <w:b/>
                <w:sz w:val="28"/>
                <w:szCs w:val="28"/>
              </w:rPr>
              <w:t>STT</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3525AB" w14:textId="549FA154" w:rsidR="00A0608D" w:rsidRPr="00A0608D" w:rsidRDefault="00A0608D">
            <w:pPr>
              <w:spacing w:after="0" w:line="240" w:lineRule="auto"/>
              <w:jc w:val="center"/>
              <w:rPr>
                <w:b/>
                <w:sz w:val="28"/>
                <w:szCs w:val="28"/>
              </w:rPr>
            </w:pPr>
            <w:r w:rsidRPr="00A0608D">
              <w:rPr>
                <w:b/>
                <w:sz w:val="28"/>
                <w:szCs w:val="28"/>
              </w:rPr>
              <w:t>Tên tổ Tuyên vận</w:t>
            </w:r>
          </w:p>
        </w:tc>
        <w:tc>
          <w:tcPr>
            <w:tcW w:w="55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0568" w14:textId="77777777" w:rsidR="00A0608D" w:rsidRPr="00A0608D" w:rsidRDefault="00A0608D">
            <w:pPr>
              <w:spacing w:after="0" w:line="240" w:lineRule="auto"/>
              <w:jc w:val="center"/>
              <w:rPr>
                <w:b/>
                <w:sz w:val="28"/>
                <w:szCs w:val="28"/>
              </w:rPr>
            </w:pPr>
          </w:p>
          <w:p w14:paraId="5A236363" w14:textId="77777777" w:rsidR="00A0608D" w:rsidRPr="00A0608D" w:rsidRDefault="00A0608D">
            <w:pPr>
              <w:spacing w:after="0" w:line="240" w:lineRule="auto"/>
              <w:jc w:val="center"/>
              <w:rPr>
                <w:b/>
                <w:sz w:val="28"/>
                <w:szCs w:val="28"/>
              </w:rPr>
            </w:pPr>
            <w:r w:rsidRPr="00A0608D">
              <w:rPr>
                <w:b/>
                <w:sz w:val="28"/>
                <w:szCs w:val="28"/>
              </w:rPr>
              <w:t>Kết quả đạt được (nổi bật)</w:t>
            </w:r>
          </w:p>
          <w:p w14:paraId="1AA8A96E" w14:textId="77777777" w:rsidR="00A0608D" w:rsidRPr="00A0608D" w:rsidRDefault="00A0608D">
            <w:pPr>
              <w:spacing w:after="0" w:line="240" w:lineRule="auto"/>
              <w:jc w:val="center"/>
              <w:rPr>
                <w:b/>
                <w:sz w:val="28"/>
                <w:szCs w:val="28"/>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899FB" w14:textId="77777777" w:rsidR="00A0608D" w:rsidRPr="00A0608D" w:rsidRDefault="00A0608D">
            <w:pPr>
              <w:spacing w:after="0" w:line="240" w:lineRule="auto"/>
              <w:ind w:left="175" w:hanging="175"/>
              <w:jc w:val="center"/>
              <w:rPr>
                <w:b/>
                <w:sz w:val="28"/>
                <w:szCs w:val="28"/>
              </w:rPr>
            </w:pPr>
          </w:p>
          <w:p w14:paraId="54B814CA" w14:textId="77777777" w:rsidR="00A0608D" w:rsidRPr="00A0608D" w:rsidRDefault="00A0608D">
            <w:pPr>
              <w:spacing w:after="0" w:line="240" w:lineRule="auto"/>
              <w:ind w:left="175" w:hanging="175"/>
              <w:jc w:val="center"/>
              <w:rPr>
                <w:b/>
                <w:sz w:val="28"/>
                <w:szCs w:val="28"/>
              </w:rPr>
            </w:pPr>
            <w:r w:rsidRPr="00A0608D">
              <w:rPr>
                <w:b/>
                <w:sz w:val="28"/>
                <w:szCs w:val="28"/>
              </w:rPr>
              <w:t>Tồn tại hạn chế</w:t>
            </w:r>
          </w:p>
          <w:p w14:paraId="350264B9" w14:textId="77777777" w:rsidR="00A0608D" w:rsidRPr="00A0608D" w:rsidRDefault="00A0608D">
            <w:pPr>
              <w:spacing w:after="0" w:line="240" w:lineRule="auto"/>
              <w:ind w:left="175" w:hanging="175"/>
              <w:jc w:val="center"/>
              <w:rPr>
                <w:b/>
                <w:sz w:val="28"/>
                <w:szCs w:val="28"/>
              </w:rPr>
            </w:pPr>
          </w:p>
        </w:tc>
        <w:tc>
          <w:tcPr>
            <w:tcW w:w="4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ED0CB" w14:textId="77777777" w:rsidR="00A0608D" w:rsidRPr="00A0608D" w:rsidRDefault="00A0608D">
            <w:pPr>
              <w:spacing w:after="0" w:line="240" w:lineRule="auto"/>
              <w:rPr>
                <w:b/>
                <w:sz w:val="28"/>
                <w:szCs w:val="28"/>
              </w:rPr>
            </w:pPr>
          </w:p>
          <w:p w14:paraId="79FCCF70" w14:textId="77777777" w:rsidR="00A0608D" w:rsidRPr="00A0608D" w:rsidRDefault="00A0608D">
            <w:pPr>
              <w:spacing w:after="0" w:line="240" w:lineRule="auto"/>
              <w:jc w:val="center"/>
              <w:rPr>
                <w:b/>
                <w:sz w:val="28"/>
                <w:szCs w:val="28"/>
              </w:rPr>
            </w:pPr>
            <w:r w:rsidRPr="00A0608D">
              <w:rPr>
                <w:b/>
                <w:sz w:val="28"/>
                <w:szCs w:val="28"/>
              </w:rPr>
              <w:t>Xếp loại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EF7C4" w14:textId="77777777" w:rsidR="00A0608D" w:rsidRPr="00A0608D" w:rsidRDefault="00A0608D">
            <w:pPr>
              <w:spacing w:after="0" w:line="240" w:lineRule="auto"/>
              <w:jc w:val="center"/>
              <w:rPr>
                <w:b/>
                <w:sz w:val="28"/>
                <w:szCs w:val="28"/>
              </w:rPr>
            </w:pPr>
            <w:r w:rsidRPr="00A0608D">
              <w:rPr>
                <w:b/>
                <w:sz w:val="28"/>
                <w:szCs w:val="28"/>
              </w:rPr>
              <w:t>Ghi chú</w:t>
            </w:r>
          </w:p>
          <w:p w14:paraId="3D64129D" w14:textId="77777777" w:rsidR="00A0608D" w:rsidRPr="00A0608D" w:rsidRDefault="00A0608D">
            <w:pPr>
              <w:spacing w:after="0" w:line="240" w:lineRule="auto"/>
              <w:jc w:val="center"/>
              <w:rPr>
                <w:b/>
                <w:sz w:val="28"/>
                <w:szCs w:val="28"/>
              </w:rPr>
            </w:pPr>
          </w:p>
        </w:tc>
      </w:tr>
      <w:tr w:rsidR="00A0608D" w:rsidRPr="00A0608D" w14:paraId="44C22C64" w14:textId="77777777" w:rsidTr="00A060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BEBC5" w14:textId="77777777" w:rsidR="00A0608D" w:rsidRPr="00A0608D" w:rsidRDefault="00A0608D">
            <w:pPr>
              <w:spacing w:after="0" w:line="240" w:lineRule="auto"/>
              <w:rPr>
                <w:b/>
                <w:sz w:val="28"/>
                <w:szCs w:val="2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0D46E" w14:textId="77777777" w:rsidR="00A0608D" w:rsidRPr="00A0608D" w:rsidRDefault="00A0608D">
            <w:pPr>
              <w:spacing w:after="0" w:line="240" w:lineRule="auto"/>
              <w:rPr>
                <w:b/>
                <w:sz w:val="28"/>
                <w:szCs w:val="28"/>
              </w:rPr>
            </w:pPr>
          </w:p>
        </w:tc>
        <w:tc>
          <w:tcPr>
            <w:tcW w:w="55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A2876F" w14:textId="77777777" w:rsidR="00A0608D" w:rsidRPr="00A0608D" w:rsidRDefault="00A0608D">
            <w:pPr>
              <w:spacing w:after="0" w:line="240" w:lineRule="auto"/>
              <w:rPr>
                <w:b/>
                <w:sz w:val="28"/>
                <w:szCs w:val="2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327063" w14:textId="77777777" w:rsidR="00A0608D" w:rsidRPr="00A0608D" w:rsidRDefault="00A0608D">
            <w:pPr>
              <w:spacing w:after="0" w:line="240" w:lineRule="auto"/>
              <w:rPr>
                <w:b/>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4F3E" w14:textId="77777777" w:rsidR="00A0608D" w:rsidRPr="00A0608D" w:rsidRDefault="00A0608D">
            <w:pPr>
              <w:spacing w:after="0" w:line="240" w:lineRule="auto"/>
              <w:jc w:val="center"/>
              <w:rPr>
                <w:b/>
                <w:sz w:val="28"/>
                <w:szCs w:val="28"/>
              </w:rPr>
            </w:pPr>
          </w:p>
          <w:p w14:paraId="2002F017" w14:textId="7D9BE8B3" w:rsidR="00A0608D" w:rsidRPr="00A0608D" w:rsidRDefault="00A0608D">
            <w:pPr>
              <w:spacing w:after="0" w:line="240" w:lineRule="auto"/>
              <w:ind w:left="-391" w:firstLine="391"/>
              <w:rPr>
                <w:b/>
                <w:sz w:val="28"/>
                <w:szCs w:val="28"/>
              </w:rPr>
            </w:pPr>
            <w:r w:rsidRPr="00A0608D">
              <w:rPr>
                <w:b/>
                <w:sz w:val="28"/>
                <w:szCs w:val="28"/>
              </w:rPr>
              <w:t>HTXSNV</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171C8" w14:textId="77777777" w:rsidR="00A0608D" w:rsidRPr="00A0608D" w:rsidRDefault="00A0608D">
            <w:pPr>
              <w:spacing w:after="0" w:line="240" w:lineRule="auto"/>
              <w:jc w:val="center"/>
              <w:rPr>
                <w:b/>
                <w:sz w:val="28"/>
                <w:szCs w:val="28"/>
              </w:rPr>
            </w:pPr>
            <w:r w:rsidRPr="00A0608D">
              <w:rPr>
                <w:b/>
                <w:sz w:val="28"/>
                <w:szCs w:val="28"/>
              </w:rPr>
              <w:t>HTTNV</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6CDD0" w14:textId="77777777" w:rsidR="00A0608D" w:rsidRPr="00A0608D" w:rsidRDefault="00A0608D">
            <w:pPr>
              <w:spacing w:after="0" w:line="240" w:lineRule="auto"/>
              <w:jc w:val="center"/>
              <w:rPr>
                <w:b/>
                <w:sz w:val="28"/>
                <w:szCs w:val="28"/>
              </w:rPr>
            </w:pPr>
            <w:r w:rsidRPr="00A0608D">
              <w:rPr>
                <w:b/>
                <w:sz w:val="28"/>
                <w:szCs w:val="28"/>
              </w:rPr>
              <w:t>HTNV</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27B54" w14:textId="77777777" w:rsidR="00A0608D" w:rsidRPr="00A0608D" w:rsidRDefault="00A0608D">
            <w:pPr>
              <w:spacing w:after="0" w:line="240" w:lineRule="auto"/>
              <w:jc w:val="center"/>
              <w:rPr>
                <w:sz w:val="28"/>
                <w:szCs w:val="28"/>
              </w:rPr>
            </w:pPr>
          </w:p>
        </w:tc>
      </w:tr>
      <w:tr w:rsidR="00A0608D" w:rsidRPr="00A0608D" w14:paraId="0313A6D6"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DE13A" w14:textId="77777777" w:rsidR="00A0608D" w:rsidRPr="00A0608D" w:rsidRDefault="00A0608D">
            <w:pPr>
              <w:spacing w:after="0" w:line="240" w:lineRule="auto"/>
              <w:jc w:val="center"/>
              <w:rPr>
                <w:sz w:val="28"/>
                <w:szCs w:val="28"/>
              </w:rPr>
            </w:pPr>
            <w:r w:rsidRPr="00A0608D">
              <w:rPr>
                <w:sz w:val="28"/>
                <w:szCs w:val="2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26534C" w14:textId="77777777" w:rsidR="00A0608D" w:rsidRPr="00A0608D" w:rsidRDefault="00A0608D">
            <w:pPr>
              <w:spacing w:after="0" w:line="240" w:lineRule="auto"/>
              <w:ind w:hanging="250"/>
              <w:jc w:val="center"/>
              <w:rPr>
                <w:sz w:val="28"/>
                <w:szCs w:val="28"/>
              </w:rPr>
            </w:pPr>
            <w:r w:rsidRPr="00A0608D">
              <w:rPr>
                <w:sz w:val="28"/>
                <w:szCs w:val="28"/>
              </w:rPr>
              <w:t>Lử Chồ</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5673A9" w14:textId="77777777" w:rsidR="00A0608D" w:rsidRPr="00A0608D" w:rsidRDefault="00A0608D">
            <w:pPr>
              <w:spacing w:after="0" w:line="240" w:lineRule="auto"/>
              <w:rPr>
                <w:sz w:val="28"/>
                <w:szCs w:val="28"/>
              </w:rPr>
            </w:pPr>
            <w:r w:rsidRPr="00A0608D">
              <w:rPr>
                <w:sz w:val="28"/>
                <w:szCs w:val="28"/>
              </w:rPr>
              <w:t>Duy trì sinh hoạt nền nếp, bám sát đầy đủ các chỉ tiêu tuyên vận hằng tháng; thường xuyên phổ biến nghị quyết, chủ trương mới của Đảng, các nhiệm vụ phát triển kinh tế – xã hội của xã đến từng hộ dân. Công tác vệ sinh môi trường, chỉnh trang đường làng – ngõ xóm được duy trì đều đặn, góp phần xây dựng hình ảnh điểm đến xanh – sạch  đẹp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FE73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49F9"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A3A303"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15D7E"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C7579" w14:textId="77777777" w:rsidR="00A0608D" w:rsidRPr="00A0608D" w:rsidRDefault="00A0608D">
            <w:pPr>
              <w:spacing w:after="0" w:line="240" w:lineRule="auto"/>
              <w:jc w:val="center"/>
              <w:rPr>
                <w:sz w:val="28"/>
                <w:szCs w:val="28"/>
              </w:rPr>
            </w:pPr>
          </w:p>
        </w:tc>
      </w:tr>
      <w:tr w:rsidR="00A0608D" w:rsidRPr="00A0608D" w14:paraId="510CEA68"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4073B" w14:textId="77777777" w:rsidR="00A0608D" w:rsidRPr="00A0608D" w:rsidRDefault="00A0608D">
            <w:pPr>
              <w:spacing w:after="0" w:line="240" w:lineRule="auto"/>
              <w:jc w:val="center"/>
              <w:rPr>
                <w:sz w:val="28"/>
                <w:szCs w:val="28"/>
              </w:rPr>
            </w:pPr>
            <w:r w:rsidRPr="00A0608D">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631B5" w14:textId="77777777" w:rsidR="00A0608D" w:rsidRPr="00A0608D" w:rsidRDefault="00A0608D">
            <w:pPr>
              <w:spacing w:after="0" w:line="240" w:lineRule="auto"/>
              <w:jc w:val="center"/>
              <w:rPr>
                <w:sz w:val="28"/>
                <w:szCs w:val="28"/>
              </w:rPr>
            </w:pPr>
            <w:r w:rsidRPr="00A0608D">
              <w:rPr>
                <w:sz w:val="28"/>
                <w:szCs w:val="28"/>
              </w:rPr>
              <w:t>Dì Thào Ván</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DE457" w14:textId="77777777" w:rsidR="00A0608D" w:rsidRPr="00A0608D" w:rsidRDefault="00A0608D">
            <w:pPr>
              <w:spacing w:after="0" w:line="240" w:lineRule="auto"/>
              <w:jc w:val="both"/>
              <w:rPr>
                <w:sz w:val="28"/>
                <w:szCs w:val="28"/>
              </w:rPr>
            </w:pPr>
            <w:r w:rsidRPr="00A0608D">
              <w:rPr>
                <w:sz w:val="28"/>
                <w:szCs w:val="28"/>
              </w:rPr>
              <w:t xml:space="preserve"> Thực hiện tốt Công tác  tuyên truyền, nhất là về tuyền Đại hội Đảng các cấp, tiến tới Đại hội lần thứ XIV của Đang, và cuộc bầu cử Quốc hội và HĐND các cấp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DB38D"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DE8D0"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93D11"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89649"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A3195" w14:textId="77777777" w:rsidR="00A0608D" w:rsidRPr="00A0608D" w:rsidRDefault="00A0608D">
            <w:pPr>
              <w:spacing w:after="0" w:line="240" w:lineRule="auto"/>
              <w:jc w:val="center"/>
              <w:rPr>
                <w:sz w:val="28"/>
                <w:szCs w:val="28"/>
              </w:rPr>
            </w:pPr>
          </w:p>
        </w:tc>
      </w:tr>
      <w:tr w:rsidR="00A0608D" w:rsidRPr="00A0608D" w14:paraId="730D4780"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98A58" w14:textId="77777777" w:rsidR="00A0608D" w:rsidRPr="00A0608D" w:rsidRDefault="00A0608D">
            <w:pPr>
              <w:spacing w:after="0" w:line="240" w:lineRule="auto"/>
              <w:jc w:val="center"/>
              <w:rPr>
                <w:sz w:val="28"/>
                <w:szCs w:val="28"/>
              </w:rPr>
            </w:pPr>
            <w:r w:rsidRPr="00A0608D">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D47C1" w14:textId="77777777" w:rsidR="00A0608D" w:rsidRPr="00A0608D" w:rsidRDefault="00A0608D">
            <w:pPr>
              <w:spacing w:after="0" w:line="240" w:lineRule="auto"/>
              <w:jc w:val="center"/>
              <w:rPr>
                <w:sz w:val="28"/>
                <w:szCs w:val="28"/>
              </w:rPr>
            </w:pPr>
            <w:r w:rsidRPr="00A0608D">
              <w:rPr>
                <w:sz w:val="28"/>
                <w:szCs w:val="28"/>
              </w:rPr>
              <w:t>Pờ Chồ</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6A5A2" w14:textId="77777777" w:rsidR="00A0608D" w:rsidRPr="00A0608D" w:rsidRDefault="00A0608D">
            <w:pPr>
              <w:spacing w:after="0" w:line="240" w:lineRule="auto"/>
              <w:jc w:val="both"/>
              <w:rPr>
                <w:sz w:val="28"/>
                <w:szCs w:val="28"/>
              </w:rPr>
            </w:pPr>
            <w:r w:rsidRPr="00A0608D">
              <w:rPr>
                <w:sz w:val="28"/>
                <w:szCs w:val="28"/>
              </w:rPr>
              <w:t>Công tác tuyên truyền phòng chống tảo hôn, giữ gìn an ninh trật tự, đoàn kết cộng đồng được triển khai nền nếp. Đảng viên và Nhân dân được hướng dẫn sử dụng VNeID, từng bước nâng cao kỹ năng tiếp cận thông tin chính thống.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0EB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98A24"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59238"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5405"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3051" w14:textId="77777777" w:rsidR="00A0608D" w:rsidRPr="00A0608D" w:rsidRDefault="00A0608D">
            <w:pPr>
              <w:spacing w:after="0" w:line="240" w:lineRule="auto"/>
              <w:jc w:val="center"/>
              <w:rPr>
                <w:sz w:val="28"/>
                <w:szCs w:val="28"/>
              </w:rPr>
            </w:pPr>
          </w:p>
        </w:tc>
      </w:tr>
      <w:tr w:rsidR="00A0608D" w:rsidRPr="00A0608D" w14:paraId="1ADDE496"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CDC8E" w14:textId="77777777" w:rsidR="00A0608D" w:rsidRPr="00A0608D" w:rsidRDefault="00A0608D">
            <w:pPr>
              <w:spacing w:after="0" w:line="240" w:lineRule="auto"/>
              <w:jc w:val="center"/>
              <w:rPr>
                <w:sz w:val="28"/>
                <w:szCs w:val="28"/>
              </w:rPr>
            </w:pPr>
            <w:r w:rsidRPr="00A0608D">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61285" w14:textId="77777777" w:rsidR="00A0608D" w:rsidRPr="00A0608D" w:rsidRDefault="00A0608D">
            <w:pPr>
              <w:spacing w:after="0" w:line="240" w:lineRule="auto"/>
              <w:jc w:val="center"/>
              <w:rPr>
                <w:sz w:val="28"/>
                <w:szCs w:val="28"/>
              </w:rPr>
            </w:pPr>
            <w:r w:rsidRPr="00A0608D">
              <w:rPr>
                <w:sz w:val="28"/>
                <w:szCs w:val="28"/>
              </w:rPr>
              <w:t>Lùng Phình</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15779" w14:textId="77777777" w:rsidR="00A0608D" w:rsidRPr="00A0608D" w:rsidRDefault="00A0608D">
            <w:pPr>
              <w:spacing w:after="0" w:line="240" w:lineRule="auto"/>
              <w:jc w:val="both"/>
              <w:rPr>
                <w:sz w:val="28"/>
                <w:szCs w:val="28"/>
              </w:rPr>
            </w:pPr>
            <w:r w:rsidRPr="00A0608D">
              <w:rPr>
                <w:sz w:val="28"/>
                <w:szCs w:val="28"/>
              </w:rPr>
              <w:t xml:space="preserve">     Thực hiện tốt Công tác  tuyên truyền, nhất là về tuyền Đại hội Đảng các cấp, tiến tới Đại </w:t>
            </w:r>
            <w:r w:rsidRPr="00A0608D">
              <w:rPr>
                <w:sz w:val="28"/>
                <w:szCs w:val="28"/>
              </w:rPr>
              <w:lastRenderedPageBreak/>
              <w:t>hội lần thứ XIV của Đảng, và cuộc bầu cử Quốc hội và HĐND các cấp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B105"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F484"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54C8"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348E"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6F265" w14:textId="77777777" w:rsidR="00A0608D" w:rsidRPr="00A0608D" w:rsidRDefault="00A0608D">
            <w:pPr>
              <w:spacing w:after="0" w:line="240" w:lineRule="auto"/>
              <w:jc w:val="center"/>
              <w:rPr>
                <w:sz w:val="28"/>
                <w:szCs w:val="28"/>
              </w:rPr>
            </w:pPr>
          </w:p>
        </w:tc>
      </w:tr>
      <w:tr w:rsidR="00A0608D" w:rsidRPr="00A0608D" w14:paraId="7EDDE0CB"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70471" w14:textId="77777777" w:rsidR="00A0608D" w:rsidRPr="00A0608D" w:rsidRDefault="00A0608D">
            <w:pPr>
              <w:spacing w:after="0" w:line="240" w:lineRule="auto"/>
              <w:jc w:val="center"/>
              <w:rPr>
                <w:sz w:val="28"/>
                <w:szCs w:val="28"/>
              </w:rPr>
            </w:pPr>
            <w:r w:rsidRPr="00A0608D">
              <w:rPr>
                <w:sz w:val="28"/>
                <w:szCs w:val="28"/>
              </w:rPr>
              <w:lastRenderedPageBreak/>
              <w:t>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23480" w14:textId="77777777" w:rsidR="00A0608D" w:rsidRPr="00A0608D" w:rsidRDefault="00A0608D">
            <w:pPr>
              <w:spacing w:after="0" w:line="240" w:lineRule="auto"/>
              <w:jc w:val="center"/>
              <w:rPr>
                <w:sz w:val="28"/>
                <w:szCs w:val="28"/>
              </w:rPr>
            </w:pPr>
            <w:r w:rsidRPr="00A0608D">
              <w:rPr>
                <w:sz w:val="28"/>
                <w:szCs w:val="28"/>
              </w:rPr>
              <w:t>Pả Chư Tỷ</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D6FC" w14:textId="77777777" w:rsidR="00A0608D" w:rsidRPr="00A0608D" w:rsidRDefault="00A0608D">
            <w:pPr>
              <w:spacing w:after="0" w:line="240" w:lineRule="auto"/>
              <w:jc w:val="both"/>
              <w:rPr>
                <w:sz w:val="28"/>
                <w:szCs w:val="28"/>
              </w:rPr>
            </w:pPr>
            <w:r w:rsidRPr="00A0608D">
              <w:rPr>
                <w:sz w:val="28"/>
                <w:szCs w:val="28"/>
              </w:rPr>
              <w:t>Thực hiện đầy đủ các nội dung tuyên vận, lồng ghép hiệu quả với sinh hoạt chi bộ, sinh hoạt thôn,Tích cực tuyên truyền Nghị quyết Đại hội Đảng, chăm sóc cây trồng vụ đông, bảo vệ môi trường, giữ gìn ANTT;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85C22"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37559"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8783"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7E8F"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42937" w14:textId="77777777" w:rsidR="00A0608D" w:rsidRPr="00A0608D" w:rsidRDefault="00A0608D">
            <w:pPr>
              <w:spacing w:after="0" w:line="240" w:lineRule="auto"/>
              <w:jc w:val="center"/>
              <w:rPr>
                <w:sz w:val="28"/>
                <w:szCs w:val="28"/>
              </w:rPr>
            </w:pPr>
          </w:p>
        </w:tc>
      </w:tr>
      <w:tr w:rsidR="00A0608D" w:rsidRPr="00A0608D" w14:paraId="58D54339"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5C655" w14:textId="77777777" w:rsidR="00A0608D" w:rsidRPr="00A0608D" w:rsidRDefault="00A0608D">
            <w:pPr>
              <w:spacing w:after="0" w:line="240" w:lineRule="auto"/>
              <w:jc w:val="center"/>
              <w:rPr>
                <w:sz w:val="28"/>
                <w:szCs w:val="28"/>
              </w:rPr>
            </w:pPr>
            <w:r w:rsidRPr="00A0608D">
              <w:rPr>
                <w:sz w:val="28"/>
                <w:szCs w:val="28"/>
              </w:rPr>
              <w:t>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664A5" w14:textId="77777777" w:rsidR="00A0608D" w:rsidRPr="00A0608D" w:rsidRDefault="00A0608D">
            <w:pPr>
              <w:spacing w:after="0" w:line="240" w:lineRule="auto"/>
              <w:jc w:val="center"/>
              <w:rPr>
                <w:sz w:val="28"/>
                <w:szCs w:val="28"/>
              </w:rPr>
            </w:pPr>
            <w:r w:rsidRPr="00A0608D">
              <w:rPr>
                <w:sz w:val="28"/>
                <w:szCs w:val="28"/>
              </w:rPr>
              <w:t>Tả Chải</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00FDE" w14:textId="77777777" w:rsidR="00A0608D" w:rsidRPr="00A0608D" w:rsidRDefault="00A0608D">
            <w:pPr>
              <w:spacing w:after="0" w:line="240" w:lineRule="auto"/>
              <w:jc w:val="both"/>
              <w:rPr>
                <w:sz w:val="28"/>
                <w:szCs w:val="28"/>
              </w:rPr>
            </w:pPr>
            <w:r w:rsidRPr="00A0608D">
              <w:rPr>
                <w:sz w:val="28"/>
                <w:szCs w:val="28"/>
              </w:rPr>
              <w:t>Làm tốt công tác tuyên truyền pháp luật, tuyên truyền Đại hội Đảng các cấp, chuyển đổi số. Công tác vận động Nhân dân tham gia các phong trào vệ sinh môi trường.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904B"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53C27"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72C5"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B7CD"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3EAD8" w14:textId="77777777" w:rsidR="00A0608D" w:rsidRPr="00A0608D" w:rsidRDefault="00A0608D">
            <w:pPr>
              <w:spacing w:after="0" w:line="240" w:lineRule="auto"/>
              <w:jc w:val="center"/>
              <w:rPr>
                <w:sz w:val="28"/>
                <w:szCs w:val="28"/>
              </w:rPr>
            </w:pPr>
          </w:p>
        </w:tc>
      </w:tr>
      <w:tr w:rsidR="00A0608D" w:rsidRPr="00A0608D" w14:paraId="34ED7090"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0CAFC" w14:textId="77777777" w:rsidR="00A0608D" w:rsidRPr="00A0608D" w:rsidRDefault="00A0608D">
            <w:pPr>
              <w:spacing w:after="0" w:line="240" w:lineRule="auto"/>
              <w:jc w:val="center"/>
              <w:rPr>
                <w:sz w:val="28"/>
                <w:szCs w:val="28"/>
              </w:rPr>
            </w:pPr>
            <w:r w:rsidRPr="00A0608D">
              <w:rPr>
                <w:sz w:val="28"/>
                <w:szCs w:val="28"/>
              </w:rPr>
              <w:t>7</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7E0E4" w14:textId="77777777" w:rsidR="00A0608D" w:rsidRPr="00A0608D" w:rsidRDefault="00A0608D">
            <w:pPr>
              <w:spacing w:after="0" w:line="240" w:lineRule="auto"/>
              <w:jc w:val="center"/>
              <w:rPr>
                <w:sz w:val="28"/>
                <w:szCs w:val="28"/>
              </w:rPr>
            </w:pPr>
            <w:r w:rsidRPr="00A0608D">
              <w:rPr>
                <w:sz w:val="28"/>
                <w:szCs w:val="28"/>
              </w:rPr>
              <w:t>Lả Dì Thàng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B5F45" w14:textId="77777777" w:rsidR="00A0608D" w:rsidRPr="00A0608D" w:rsidRDefault="00A0608D">
            <w:pPr>
              <w:spacing w:after="0" w:line="240" w:lineRule="auto"/>
              <w:jc w:val="both"/>
              <w:rPr>
                <w:sz w:val="28"/>
                <w:szCs w:val="28"/>
              </w:rPr>
            </w:pPr>
            <w:r w:rsidRPr="00A0608D">
              <w:rPr>
                <w:sz w:val="28"/>
                <w:szCs w:val="28"/>
              </w:rPr>
              <w:t>Duy trì đầy đủ sinh hoạt tuyên vận, quán triệt các nội dung theo kế hoạch của xã, Thực hiện tốt công tác tuyên truyền đại hội Đảng các cấp, và cuộc bầu cử quốc hội và HĐND các cấp nhiệm kỳ 2026-2031.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2CF1A"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0E29"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BFC16"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28C83"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58A74" w14:textId="77777777" w:rsidR="00A0608D" w:rsidRPr="00A0608D" w:rsidRDefault="00A0608D">
            <w:pPr>
              <w:spacing w:after="0" w:line="240" w:lineRule="auto"/>
              <w:jc w:val="center"/>
              <w:rPr>
                <w:sz w:val="28"/>
                <w:szCs w:val="28"/>
              </w:rPr>
            </w:pPr>
          </w:p>
        </w:tc>
      </w:tr>
      <w:tr w:rsidR="00A0608D" w:rsidRPr="00A0608D" w14:paraId="0A0FC008"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0417C9" w14:textId="77777777" w:rsidR="00A0608D" w:rsidRPr="00A0608D" w:rsidRDefault="00A0608D">
            <w:pPr>
              <w:spacing w:after="0" w:line="240" w:lineRule="auto"/>
              <w:jc w:val="center"/>
              <w:rPr>
                <w:sz w:val="28"/>
                <w:szCs w:val="28"/>
              </w:rPr>
            </w:pPr>
            <w:r w:rsidRPr="00A0608D">
              <w:rPr>
                <w:sz w:val="28"/>
                <w:szCs w:val="28"/>
              </w:rPr>
              <w:t>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13AD4" w14:textId="77777777" w:rsidR="00A0608D" w:rsidRPr="00A0608D" w:rsidRDefault="00A0608D">
            <w:pPr>
              <w:spacing w:after="0" w:line="240" w:lineRule="auto"/>
              <w:jc w:val="center"/>
              <w:rPr>
                <w:sz w:val="28"/>
                <w:szCs w:val="28"/>
              </w:rPr>
            </w:pPr>
            <w:r w:rsidRPr="00A0608D">
              <w:rPr>
                <w:sz w:val="28"/>
                <w:szCs w:val="28"/>
              </w:rPr>
              <w:t>Sín Chải</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ADBCA" w14:textId="77777777" w:rsidR="00A0608D" w:rsidRPr="00A0608D" w:rsidRDefault="00A0608D">
            <w:pPr>
              <w:spacing w:after="0" w:line="240" w:lineRule="auto"/>
              <w:jc w:val="both"/>
              <w:rPr>
                <w:sz w:val="28"/>
                <w:szCs w:val="28"/>
              </w:rPr>
            </w:pPr>
            <w:r w:rsidRPr="00A0608D">
              <w:rPr>
                <w:sz w:val="28"/>
                <w:szCs w:val="28"/>
              </w:rPr>
              <w:t>Tổ chức tốt sinh hoạt tuyên vận, triển khai đủ các chỉ tiêu nhiệm vụ từng tháng; chú trọng tuyên truyền Nghị quyết Đại hội Đảng các cấp nhiệm kỳ 2025-2030.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A92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1B2C"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4C10"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DD00"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32503" w14:textId="77777777" w:rsidR="00A0608D" w:rsidRPr="00A0608D" w:rsidRDefault="00A0608D">
            <w:pPr>
              <w:spacing w:after="0" w:line="240" w:lineRule="auto"/>
              <w:jc w:val="center"/>
              <w:rPr>
                <w:sz w:val="28"/>
                <w:szCs w:val="28"/>
              </w:rPr>
            </w:pPr>
          </w:p>
        </w:tc>
      </w:tr>
      <w:tr w:rsidR="00A0608D" w:rsidRPr="00A0608D" w14:paraId="7CF05F9A"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6A184" w14:textId="77777777" w:rsidR="00A0608D" w:rsidRPr="00A0608D" w:rsidRDefault="00A0608D">
            <w:pPr>
              <w:spacing w:after="0" w:line="240" w:lineRule="auto"/>
              <w:jc w:val="center"/>
              <w:rPr>
                <w:sz w:val="28"/>
                <w:szCs w:val="28"/>
              </w:rPr>
            </w:pPr>
            <w:r w:rsidRPr="00A0608D">
              <w:rPr>
                <w:sz w:val="28"/>
                <w:szCs w:val="28"/>
              </w:rPr>
              <w:t>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EF7AE" w14:textId="77777777" w:rsidR="00A0608D" w:rsidRPr="00A0608D" w:rsidRDefault="00A0608D">
            <w:pPr>
              <w:spacing w:after="0" w:line="240" w:lineRule="auto"/>
              <w:jc w:val="center"/>
              <w:rPr>
                <w:sz w:val="28"/>
                <w:szCs w:val="28"/>
              </w:rPr>
            </w:pPr>
            <w:r w:rsidRPr="00A0608D">
              <w:rPr>
                <w:sz w:val="28"/>
                <w:szCs w:val="28"/>
              </w:rPr>
              <w:t>Tẩn Chư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60A6ED" w14:textId="77777777" w:rsidR="00A0608D" w:rsidRPr="00A0608D" w:rsidRDefault="00A0608D">
            <w:pPr>
              <w:spacing w:after="0" w:line="240" w:lineRule="auto"/>
              <w:jc w:val="both"/>
              <w:rPr>
                <w:sz w:val="28"/>
                <w:szCs w:val="28"/>
              </w:rPr>
            </w:pPr>
            <w:r w:rsidRPr="00A0608D">
              <w:rPr>
                <w:sz w:val="28"/>
                <w:szCs w:val="28"/>
              </w:rPr>
              <w:t>Duy trì sinh hoạt nền nếp, phổ biến đầy đủ các chỉ tiêu tuyên vận theo kế hoạch tháng. Thực hiện tốt các chủ trương của Đảng chính sách Pháp luật Nhà nước.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0AE55"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CE3B9"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F8F7"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3DD84"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5FD39" w14:textId="77777777" w:rsidR="00A0608D" w:rsidRPr="00A0608D" w:rsidRDefault="00A0608D">
            <w:pPr>
              <w:spacing w:after="0" w:line="240" w:lineRule="auto"/>
              <w:jc w:val="center"/>
              <w:rPr>
                <w:sz w:val="28"/>
                <w:szCs w:val="28"/>
              </w:rPr>
            </w:pPr>
          </w:p>
        </w:tc>
      </w:tr>
      <w:tr w:rsidR="00A0608D" w:rsidRPr="00A0608D" w14:paraId="02C4E76D"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0865D" w14:textId="77777777" w:rsidR="00A0608D" w:rsidRPr="00A0608D" w:rsidRDefault="00A0608D">
            <w:pPr>
              <w:spacing w:after="0" w:line="240" w:lineRule="auto"/>
              <w:jc w:val="center"/>
              <w:rPr>
                <w:sz w:val="28"/>
                <w:szCs w:val="28"/>
              </w:rPr>
            </w:pPr>
            <w:r w:rsidRPr="00A0608D">
              <w:rPr>
                <w:sz w:val="28"/>
                <w:szCs w:val="28"/>
              </w:rPr>
              <w:t>10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F7B85" w14:textId="77777777" w:rsidR="00A0608D" w:rsidRPr="00A0608D" w:rsidRDefault="00A0608D">
            <w:pPr>
              <w:spacing w:after="0" w:line="240" w:lineRule="auto"/>
              <w:jc w:val="center"/>
              <w:rPr>
                <w:sz w:val="28"/>
                <w:szCs w:val="28"/>
              </w:rPr>
            </w:pPr>
            <w:r w:rsidRPr="00A0608D">
              <w:rPr>
                <w:sz w:val="28"/>
                <w:szCs w:val="28"/>
              </w:rPr>
              <w:t>Sen Sui</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28013" w14:textId="77777777" w:rsidR="00A0608D" w:rsidRPr="00A0608D" w:rsidRDefault="00A0608D">
            <w:pPr>
              <w:spacing w:after="0" w:line="240" w:lineRule="auto"/>
              <w:jc w:val="both"/>
              <w:rPr>
                <w:sz w:val="28"/>
                <w:szCs w:val="28"/>
              </w:rPr>
            </w:pPr>
            <w:r w:rsidRPr="00A0608D">
              <w:rPr>
                <w:sz w:val="28"/>
                <w:szCs w:val="28"/>
              </w:rPr>
              <w:t xml:space="preserve">  Thực hiện tốt Công tác  tuyên truyền, nhất là về tuyền Đại hội Đảng các cấp, tiến tới Đại hội lần thứ XIV của Đảng, và cuộc bầu cử Quốc hội và HĐND các cấp. Và các ngày lễ lơn </w:t>
            </w:r>
            <w:r w:rsidRPr="00A0608D">
              <w:rPr>
                <w:sz w:val="28"/>
                <w:szCs w:val="28"/>
              </w:rPr>
              <w:lastRenderedPageBreak/>
              <w:t>trong năm.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81BD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DC44"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21782"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CCB56"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19EC7" w14:textId="77777777" w:rsidR="00A0608D" w:rsidRPr="00A0608D" w:rsidRDefault="00A0608D">
            <w:pPr>
              <w:spacing w:after="0" w:line="240" w:lineRule="auto"/>
              <w:jc w:val="center"/>
              <w:rPr>
                <w:sz w:val="28"/>
                <w:szCs w:val="28"/>
              </w:rPr>
            </w:pPr>
          </w:p>
        </w:tc>
      </w:tr>
      <w:tr w:rsidR="00A0608D" w:rsidRPr="00A0608D" w14:paraId="43E197A8"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EEFDBD" w14:textId="77777777" w:rsidR="00A0608D" w:rsidRPr="00A0608D" w:rsidRDefault="00A0608D">
            <w:pPr>
              <w:spacing w:after="0" w:line="240" w:lineRule="auto"/>
              <w:jc w:val="center"/>
              <w:rPr>
                <w:sz w:val="28"/>
                <w:szCs w:val="28"/>
              </w:rPr>
            </w:pPr>
            <w:r w:rsidRPr="00A0608D">
              <w:rPr>
                <w:sz w:val="28"/>
                <w:szCs w:val="28"/>
              </w:rPr>
              <w:lastRenderedPageBreak/>
              <w:t>11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91DE5" w14:textId="77777777" w:rsidR="00A0608D" w:rsidRPr="00A0608D" w:rsidRDefault="00A0608D">
            <w:pPr>
              <w:spacing w:after="0" w:line="240" w:lineRule="auto"/>
              <w:jc w:val="center"/>
              <w:rPr>
                <w:sz w:val="28"/>
                <w:szCs w:val="28"/>
              </w:rPr>
            </w:pPr>
            <w:r w:rsidRPr="00A0608D">
              <w:rPr>
                <w:sz w:val="28"/>
                <w:szCs w:val="28"/>
              </w:rPr>
              <w:t>Lùng Sáng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CA9B2" w14:textId="77777777" w:rsidR="00A0608D" w:rsidRPr="00A0608D" w:rsidRDefault="00A0608D">
            <w:pPr>
              <w:spacing w:after="0" w:line="240" w:lineRule="auto"/>
              <w:jc w:val="both"/>
              <w:rPr>
                <w:sz w:val="28"/>
                <w:szCs w:val="28"/>
              </w:rPr>
            </w:pPr>
            <w:r w:rsidRPr="00A0608D">
              <w:rPr>
                <w:sz w:val="28"/>
                <w:szCs w:val="28"/>
              </w:rPr>
              <w:t>Phổ biến kịp thời các Nghị quyết, Chỉ thị, Kế hoạch của Trung ương, tỉnh và xã. Kịp thời nắm bắt tâm tư nguyện vọng của Nhân dân thời tham mưu cho cấp ủy chỉ đạo giải quyết những kiến nghị chính đáng, tháo gỡ khó khăn ngay từ cơ sở, góp phần củng cố niềm tin của Nhân dân, giữ vững ổn định chính trị và nâng cao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BA6C"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BA3F"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7C3D9"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482E"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D95C" w14:textId="77777777" w:rsidR="00A0608D" w:rsidRPr="00A0608D" w:rsidRDefault="00A0608D">
            <w:pPr>
              <w:spacing w:after="0" w:line="240" w:lineRule="auto"/>
              <w:jc w:val="center"/>
              <w:rPr>
                <w:sz w:val="28"/>
                <w:szCs w:val="28"/>
              </w:rPr>
            </w:pPr>
          </w:p>
        </w:tc>
      </w:tr>
      <w:tr w:rsidR="00A0608D" w:rsidRPr="00A0608D" w14:paraId="38C02F54"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83DDD3" w14:textId="77777777" w:rsidR="00A0608D" w:rsidRPr="00A0608D" w:rsidRDefault="00A0608D">
            <w:pPr>
              <w:spacing w:after="0" w:line="240" w:lineRule="auto"/>
              <w:jc w:val="center"/>
              <w:rPr>
                <w:sz w:val="28"/>
                <w:szCs w:val="28"/>
              </w:rPr>
            </w:pPr>
            <w:r w:rsidRPr="00A0608D">
              <w:rPr>
                <w:sz w:val="28"/>
                <w:szCs w:val="28"/>
              </w:rPr>
              <w:t>12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1C0AB" w14:textId="77777777" w:rsidR="00A0608D" w:rsidRPr="00A0608D" w:rsidRDefault="00A0608D">
            <w:pPr>
              <w:spacing w:after="0" w:line="240" w:lineRule="auto"/>
              <w:jc w:val="center"/>
              <w:rPr>
                <w:sz w:val="28"/>
                <w:szCs w:val="28"/>
              </w:rPr>
            </w:pPr>
            <w:r w:rsidRPr="00A0608D">
              <w:rPr>
                <w:sz w:val="28"/>
                <w:szCs w:val="28"/>
              </w:rPr>
              <w:t>Lênh Sui Thàng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931DD" w14:textId="77777777" w:rsidR="00A0608D" w:rsidRPr="00A0608D" w:rsidRDefault="00A0608D">
            <w:pPr>
              <w:spacing w:after="0" w:line="240" w:lineRule="auto"/>
              <w:jc w:val="both"/>
              <w:rPr>
                <w:sz w:val="28"/>
                <w:szCs w:val="28"/>
              </w:rPr>
            </w:pPr>
            <w:r w:rsidRPr="00A0608D">
              <w:rPr>
                <w:sz w:val="28"/>
                <w:szCs w:val="28"/>
              </w:rPr>
              <w:t>Thực hiện đầy đủ các nội dung tuyên vận, lồng ghép hiệu quả với sinh hoạt chi bộ, sinh hoạt thôn,Tích cực tuyên truyền Nghị quyết Đại hội Đảng, chăm sóc cây trồng vụ đông, bảo vệ môi trường, giữ gìn ANTT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AF202"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300FC"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9773F"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9277"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FAC42" w14:textId="77777777" w:rsidR="00A0608D" w:rsidRPr="00A0608D" w:rsidRDefault="00A0608D">
            <w:pPr>
              <w:spacing w:after="0" w:line="240" w:lineRule="auto"/>
              <w:jc w:val="center"/>
              <w:rPr>
                <w:sz w:val="28"/>
                <w:szCs w:val="28"/>
              </w:rPr>
            </w:pPr>
          </w:p>
        </w:tc>
      </w:tr>
      <w:tr w:rsidR="00A0608D" w:rsidRPr="00A0608D" w14:paraId="4BD5D52B"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46AB4" w14:textId="77777777" w:rsidR="00A0608D" w:rsidRPr="00A0608D" w:rsidRDefault="00A0608D">
            <w:pPr>
              <w:spacing w:after="0" w:line="240" w:lineRule="auto"/>
              <w:jc w:val="center"/>
              <w:rPr>
                <w:sz w:val="28"/>
                <w:szCs w:val="28"/>
              </w:rPr>
            </w:pPr>
            <w:r w:rsidRPr="00A0608D">
              <w:rPr>
                <w:sz w:val="28"/>
                <w:szCs w:val="28"/>
              </w:rPr>
              <w:t>13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DE5648" w14:textId="77777777" w:rsidR="00A0608D" w:rsidRPr="00A0608D" w:rsidRDefault="00A0608D">
            <w:pPr>
              <w:spacing w:after="0" w:line="240" w:lineRule="auto"/>
              <w:jc w:val="center"/>
              <w:rPr>
                <w:sz w:val="28"/>
                <w:szCs w:val="28"/>
              </w:rPr>
            </w:pPr>
            <w:r w:rsidRPr="00A0608D">
              <w:rPr>
                <w:sz w:val="28"/>
                <w:szCs w:val="28"/>
              </w:rPr>
              <w:t>Xà Ván Xừ Mần Khang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0C84B" w14:textId="77777777" w:rsidR="00A0608D" w:rsidRPr="00A0608D" w:rsidRDefault="00A0608D">
            <w:pPr>
              <w:spacing w:after="0" w:line="240" w:lineRule="auto"/>
              <w:jc w:val="both"/>
              <w:rPr>
                <w:sz w:val="28"/>
                <w:szCs w:val="28"/>
              </w:rPr>
            </w:pPr>
            <w:r w:rsidRPr="00A0608D">
              <w:rPr>
                <w:sz w:val="28"/>
                <w:szCs w:val="28"/>
              </w:rPr>
              <w:t>Phát huy các mô hình tự quản của cộng đồng trong gìn giữ trật tự thôn bản. Phong trào vệ sinh môi trường, phát dọn đường làng, chỉnh trang cảnh quan được duy trì, góp phần cải thiện diện mạo nông thôn và nâng cao ý thức trách nhiệm của người dân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D1AA"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86097"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E6809"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9D95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2CD2B" w14:textId="77777777" w:rsidR="00A0608D" w:rsidRPr="00A0608D" w:rsidRDefault="00A0608D">
            <w:pPr>
              <w:spacing w:after="0" w:line="240" w:lineRule="auto"/>
              <w:jc w:val="center"/>
              <w:rPr>
                <w:sz w:val="28"/>
                <w:szCs w:val="28"/>
              </w:rPr>
            </w:pPr>
          </w:p>
        </w:tc>
      </w:tr>
      <w:tr w:rsidR="00A0608D" w:rsidRPr="00A0608D" w14:paraId="6E2E704F"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FB7B3" w14:textId="77777777" w:rsidR="00A0608D" w:rsidRPr="00A0608D" w:rsidRDefault="00A0608D">
            <w:pPr>
              <w:spacing w:after="0" w:line="240" w:lineRule="auto"/>
              <w:jc w:val="center"/>
              <w:rPr>
                <w:sz w:val="28"/>
                <w:szCs w:val="28"/>
              </w:rPr>
            </w:pPr>
            <w:r w:rsidRPr="00A0608D">
              <w:rPr>
                <w:sz w:val="28"/>
                <w:szCs w:val="28"/>
              </w:rPr>
              <w:t>14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72924" w14:textId="77777777" w:rsidR="00A0608D" w:rsidRPr="00A0608D" w:rsidRDefault="00A0608D">
            <w:pPr>
              <w:spacing w:after="0" w:line="240" w:lineRule="auto"/>
              <w:jc w:val="center"/>
              <w:rPr>
                <w:sz w:val="28"/>
                <w:szCs w:val="28"/>
              </w:rPr>
            </w:pPr>
            <w:r w:rsidRPr="00A0608D">
              <w:rPr>
                <w:sz w:val="28"/>
                <w:szCs w:val="28"/>
              </w:rPr>
              <w:t>Nhiều Cù Ván</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21F20" w14:textId="77777777" w:rsidR="00A0608D" w:rsidRPr="00A0608D" w:rsidRDefault="00A0608D">
            <w:pPr>
              <w:spacing w:after="0" w:line="240" w:lineRule="auto"/>
              <w:jc w:val="both"/>
              <w:rPr>
                <w:sz w:val="28"/>
                <w:szCs w:val="28"/>
              </w:rPr>
            </w:pPr>
            <w:r w:rsidRPr="00A0608D">
              <w:rPr>
                <w:sz w:val="28"/>
                <w:szCs w:val="28"/>
              </w:rPr>
              <w:t>Tổ chức tốt sinh hoạt tuyên vận, triển khai đủ các chỉ tiêu nhiệm tuyên vận, chú trọng tuyên truyền Nghị quyết Đại hội Đảng các cấp nhiệm kỳ 2025-2030; Làm tốt công tác tuyên truyền bầu cử quốc hội và HĐND các cấp nhiệm kỳ 2026-2031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0C852"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C663"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47A37"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156F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10F8D" w14:textId="77777777" w:rsidR="00A0608D" w:rsidRPr="00A0608D" w:rsidRDefault="00A0608D">
            <w:pPr>
              <w:spacing w:after="0" w:line="240" w:lineRule="auto"/>
              <w:jc w:val="center"/>
              <w:rPr>
                <w:sz w:val="28"/>
                <w:szCs w:val="28"/>
              </w:rPr>
            </w:pPr>
          </w:p>
        </w:tc>
      </w:tr>
      <w:tr w:rsidR="00A0608D" w:rsidRPr="00A0608D" w14:paraId="27620E91"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7699C" w14:textId="77777777" w:rsidR="00A0608D" w:rsidRPr="00A0608D" w:rsidRDefault="00A0608D">
            <w:pPr>
              <w:spacing w:after="0" w:line="240" w:lineRule="auto"/>
              <w:jc w:val="center"/>
              <w:rPr>
                <w:sz w:val="28"/>
                <w:szCs w:val="28"/>
              </w:rPr>
            </w:pPr>
            <w:r w:rsidRPr="00A0608D">
              <w:rPr>
                <w:sz w:val="28"/>
                <w:szCs w:val="28"/>
              </w:rPr>
              <w:t>15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B3027" w14:textId="77777777" w:rsidR="00A0608D" w:rsidRPr="00A0608D" w:rsidRDefault="00A0608D">
            <w:pPr>
              <w:spacing w:after="0" w:line="240" w:lineRule="auto"/>
              <w:jc w:val="center"/>
              <w:rPr>
                <w:sz w:val="28"/>
                <w:szCs w:val="28"/>
              </w:rPr>
            </w:pPr>
            <w:r w:rsidRPr="00A0608D">
              <w:rPr>
                <w:sz w:val="28"/>
                <w:szCs w:val="28"/>
              </w:rPr>
              <w:t>Nàng Cảng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34800" w14:textId="77777777" w:rsidR="00A0608D" w:rsidRPr="00A0608D" w:rsidRDefault="00A0608D">
            <w:pPr>
              <w:spacing w:after="0" w:line="240" w:lineRule="auto"/>
              <w:jc w:val="both"/>
              <w:rPr>
                <w:sz w:val="28"/>
                <w:szCs w:val="28"/>
              </w:rPr>
            </w:pPr>
            <w:r w:rsidRPr="00A0608D">
              <w:rPr>
                <w:sz w:val="28"/>
                <w:szCs w:val="28"/>
              </w:rPr>
              <w:t xml:space="preserve">Duy trì sinh hoạt nền nếp, bám sát đầy đủ các chỉ tiêu tuyên vận hằng tháng; thường xuyên </w:t>
            </w:r>
            <w:r w:rsidRPr="00A0608D">
              <w:rPr>
                <w:sz w:val="28"/>
                <w:szCs w:val="28"/>
              </w:rPr>
              <w:lastRenderedPageBreak/>
              <w:t>phổ biến nghị quyết, chủ trương mới của Đảng, các nhiệm vụ phát triển kinh tế – xã hội của xã đến từng hộ dân. Công tác vệ sinh môi trường, chỉnh trang đường làng – ngõ xóm được duy trì đều đặn, góp phần xây dựng hình ảnh điểm đến xanh – sạch  đẹp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DD6FB"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30C0"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42039"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508D2"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0192A" w14:textId="77777777" w:rsidR="00A0608D" w:rsidRPr="00A0608D" w:rsidRDefault="00A0608D">
            <w:pPr>
              <w:spacing w:after="0" w:line="240" w:lineRule="auto"/>
              <w:jc w:val="center"/>
              <w:rPr>
                <w:sz w:val="28"/>
                <w:szCs w:val="28"/>
              </w:rPr>
            </w:pPr>
          </w:p>
        </w:tc>
      </w:tr>
      <w:tr w:rsidR="00A0608D" w:rsidRPr="00A0608D" w14:paraId="08B248F5"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58DE4" w14:textId="77777777" w:rsidR="00A0608D" w:rsidRPr="00A0608D" w:rsidRDefault="00A0608D">
            <w:pPr>
              <w:spacing w:after="0" w:line="240" w:lineRule="auto"/>
              <w:jc w:val="center"/>
              <w:rPr>
                <w:sz w:val="28"/>
                <w:szCs w:val="28"/>
              </w:rPr>
            </w:pPr>
            <w:r w:rsidRPr="00A0608D">
              <w:rPr>
                <w:sz w:val="28"/>
                <w:szCs w:val="28"/>
              </w:rPr>
              <w:lastRenderedPageBreak/>
              <w:t>16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B16408" w14:textId="77777777" w:rsidR="00A0608D" w:rsidRPr="00A0608D" w:rsidRDefault="00A0608D">
            <w:pPr>
              <w:spacing w:after="0" w:line="240" w:lineRule="auto"/>
              <w:jc w:val="center"/>
              <w:rPr>
                <w:sz w:val="28"/>
                <w:szCs w:val="28"/>
              </w:rPr>
            </w:pPr>
            <w:r w:rsidRPr="00A0608D">
              <w:rPr>
                <w:sz w:val="28"/>
                <w:szCs w:val="28"/>
              </w:rPr>
              <w:t>Lao Chải Phà Hai Tủng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758A7" w14:textId="77777777" w:rsidR="00A0608D" w:rsidRPr="00A0608D" w:rsidRDefault="00A0608D">
            <w:pPr>
              <w:spacing w:after="0" w:line="240" w:lineRule="auto"/>
              <w:jc w:val="both"/>
              <w:rPr>
                <w:sz w:val="28"/>
                <w:szCs w:val="28"/>
              </w:rPr>
            </w:pPr>
            <w:r w:rsidRPr="00A0608D">
              <w:rPr>
                <w:sz w:val="28"/>
                <w:szCs w:val="28"/>
              </w:rPr>
              <w:t>Thực hiện tốt Công tác  tuyên truyền, nhất là về tuyền Đại hội Đảng các cấp, tiến tới Đại hội lần thứ XIV của Đảng, và cuộc bầu cử Quốc hội và HĐND các cấp. Và các ngày lễ lơn trong năm.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DF07"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D9CC"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8412D"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1B90"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33056" w14:textId="77777777" w:rsidR="00A0608D" w:rsidRPr="00A0608D" w:rsidRDefault="00A0608D">
            <w:pPr>
              <w:spacing w:after="0" w:line="240" w:lineRule="auto"/>
              <w:jc w:val="center"/>
              <w:rPr>
                <w:sz w:val="28"/>
                <w:szCs w:val="28"/>
              </w:rPr>
            </w:pPr>
          </w:p>
        </w:tc>
      </w:tr>
      <w:tr w:rsidR="00A0608D" w:rsidRPr="00A0608D" w14:paraId="0EF89A60"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5A044" w14:textId="77777777" w:rsidR="00A0608D" w:rsidRPr="00A0608D" w:rsidRDefault="00A0608D">
            <w:pPr>
              <w:spacing w:after="0" w:line="240" w:lineRule="auto"/>
              <w:jc w:val="center"/>
              <w:rPr>
                <w:sz w:val="28"/>
                <w:szCs w:val="28"/>
              </w:rPr>
            </w:pPr>
            <w:r w:rsidRPr="00A0608D">
              <w:rPr>
                <w:sz w:val="28"/>
                <w:szCs w:val="28"/>
              </w:rPr>
              <w:t>17</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2328E" w14:textId="77777777" w:rsidR="00A0608D" w:rsidRPr="00A0608D" w:rsidRDefault="00A0608D">
            <w:pPr>
              <w:spacing w:after="0" w:line="240" w:lineRule="auto"/>
              <w:jc w:val="center"/>
              <w:rPr>
                <w:sz w:val="28"/>
                <w:szCs w:val="28"/>
              </w:rPr>
            </w:pPr>
            <w:r w:rsidRPr="00A0608D">
              <w:rPr>
                <w:sz w:val="28"/>
                <w:szCs w:val="28"/>
              </w:rPr>
              <w:t>Pờ Chồ Ván</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A7A55" w14:textId="77777777" w:rsidR="00A0608D" w:rsidRPr="00A0608D" w:rsidRDefault="00A0608D">
            <w:pPr>
              <w:spacing w:after="0" w:line="240" w:lineRule="auto"/>
              <w:jc w:val="both"/>
              <w:rPr>
                <w:sz w:val="28"/>
                <w:szCs w:val="28"/>
              </w:rPr>
            </w:pPr>
            <w:r w:rsidRPr="00A0608D">
              <w:rPr>
                <w:sz w:val="28"/>
                <w:szCs w:val="28"/>
              </w:rPr>
              <w:t>Phổ biến kịp thời các Nghị quyết, Chỉ thị, Kế hoạch của Trung ương, tỉnh và xã. Kịp thời nắm bắt tâm tư nguyện vọng của Nhân dân thời tham mưu cho cấp ủy chỉ đạo giải quyết những kiến nghị chính đáng, tháo gỡ khó khăn ngay từ cơ sở, góp phần củng cố niềm tin của Nhân dân, giữ vững ổn định chính trị và nâng cao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D563"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0DE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658E"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FB2F6"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12797" w14:textId="77777777" w:rsidR="00A0608D" w:rsidRPr="00A0608D" w:rsidRDefault="00A0608D">
            <w:pPr>
              <w:spacing w:after="0" w:line="240" w:lineRule="auto"/>
              <w:jc w:val="center"/>
              <w:rPr>
                <w:sz w:val="28"/>
                <w:szCs w:val="28"/>
              </w:rPr>
            </w:pPr>
          </w:p>
        </w:tc>
      </w:tr>
      <w:tr w:rsidR="00A0608D" w:rsidRPr="00A0608D" w14:paraId="66989433"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706E3" w14:textId="77777777" w:rsidR="00A0608D" w:rsidRPr="00A0608D" w:rsidRDefault="00A0608D">
            <w:pPr>
              <w:spacing w:after="0" w:line="240" w:lineRule="auto"/>
              <w:jc w:val="center"/>
              <w:rPr>
                <w:sz w:val="28"/>
                <w:szCs w:val="28"/>
              </w:rPr>
            </w:pPr>
            <w:r w:rsidRPr="00A0608D">
              <w:rPr>
                <w:sz w:val="28"/>
                <w:szCs w:val="28"/>
              </w:rPr>
              <w:t>18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028E4" w14:textId="77777777" w:rsidR="00A0608D" w:rsidRPr="00A0608D" w:rsidRDefault="00A0608D">
            <w:pPr>
              <w:spacing w:after="0" w:line="240" w:lineRule="auto"/>
              <w:jc w:val="center"/>
              <w:rPr>
                <w:sz w:val="28"/>
                <w:szCs w:val="28"/>
              </w:rPr>
            </w:pPr>
            <w:r w:rsidRPr="00A0608D">
              <w:rPr>
                <w:sz w:val="28"/>
                <w:szCs w:val="28"/>
              </w:rPr>
              <w:t>Nà Chí Phàng</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D7CC9" w14:textId="77777777" w:rsidR="00A0608D" w:rsidRPr="00A0608D" w:rsidRDefault="00A0608D">
            <w:pPr>
              <w:spacing w:after="0" w:line="240" w:lineRule="auto"/>
              <w:jc w:val="both"/>
              <w:rPr>
                <w:sz w:val="28"/>
                <w:szCs w:val="28"/>
              </w:rPr>
            </w:pPr>
            <w:r w:rsidRPr="00A0608D">
              <w:rPr>
                <w:sz w:val="28"/>
                <w:szCs w:val="28"/>
              </w:rPr>
              <w:t>Phát huy các mô hình tự quản của cộng đồng trong gìn giữ trật tự thôn bản. Phong trào vệ sinh môi trường, phát dọn đường làng, chỉnh trang cảnh quan được duy trì, góp phần cải thiện diện mạo nông thôn và nâng cao ý thức trách nhiệm của người dân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8E936"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78D51"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527F5"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A9914"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F5B26" w14:textId="77777777" w:rsidR="00A0608D" w:rsidRPr="00A0608D" w:rsidRDefault="00A0608D">
            <w:pPr>
              <w:spacing w:after="0" w:line="240" w:lineRule="auto"/>
              <w:jc w:val="center"/>
              <w:rPr>
                <w:sz w:val="28"/>
                <w:szCs w:val="28"/>
              </w:rPr>
            </w:pPr>
          </w:p>
        </w:tc>
      </w:tr>
      <w:tr w:rsidR="00A0608D" w:rsidRPr="00A0608D" w14:paraId="34741E5C"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A48BD" w14:textId="77777777" w:rsidR="00A0608D" w:rsidRPr="00A0608D" w:rsidRDefault="00A0608D">
            <w:pPr>
              <w:spacing w:after="0" w:line="240" w:lineRule="auto"/>
              <w:jc w:val="center"/>
              <w:rPr>
                <w:sz w:val="28"/>
                <w:szCs w:val="28"/>
              </w:rPr>
            </w:pPr>
            <w:r w:rsidRPr="00A0608D">
              <w:rPr>
                <w:sz w:val="28"/>
                <w:szCs w:val="28"/>
              </w:rPr>
              <w:t>19</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536D5" w14:textId="77777777" w:rsidR="00A0608D" w:rsidRPr="00A0608D" w:rsidRDefault="00A0608D">
            <w:pPr>
              <w:spacing w:after="0" w:line="240" w:lineRule="auto"/>
              <w:jc w:val="center"/>
              <w:rPr>
                <w:sz w:val="28"/>
                <w:szCs w:val="28"/>
              </w:rPr>
            </w:pPr>
            <w:r w:rsidRPr="00A0608D">
              <w:rPr>
                <w:sz w:val="28"/>
                <w:szCs w:val="28"/>
              </w:rPr>
              <w:t>Chính Chư Phìn</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53763" w14:textId="77777777" w:rsidR="00A0608D" w:rsidRPr="00A0608D" w:rsidRDefault="00A0608D">
            <w:pPr>
              <w:spacing w:after="0" w:line="240" w:lineRule="auto"/>
              <w:jc w:val="both"/>
              <w:rPr>
                <w:sz w:val="28"/>
                <w:szCs w:val="28"/>
              </w:rPr>
            </w:pPr>
            <w:r w:rsidRPr="00A0608D">
              <w:rPr>
                <w:sz w:val="28"/>
                <w:szCs w:val="28"/>
              </w:rPr>
              <w:t xml:space="preserve">Tổ chức tốt sinh hoạt tuyên vận, triển khai đủ các chỉ tiêu nhiệm vụ từng tháng; chú trọng tuyên truyền Nghị quyết Đại hội Đảng các cấp </w:t>
            </w:r>
            <w:r w:rsidRPr="00A0608D">
              <w:rPr>
                <w:sz w:val="28"/>
                <w:szCs w:val="28"/>
              </w:rPr>
              <w:lastRenderedPageBreak/>
              <w:t>nhiệm kỳ 2025-2030.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A98AC"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D1CF"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A514"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B08D"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70B95" w14:textId="77777777" w:rsidR="00A0608D" w:rsidRPr="00A0608D" w:rsidRDefault="00A0608D">
            <w:pPr>
              <w:spacing w:after="0" w:line="240" w:lineRule="auto"/>
              <w:jc w:val="center"/>
              <w:rPr>
                <w:sz w:val="28"/>
                <w:szCs w:val="28"/>
              </w:rPr>
            </w:pPr>
          </w:p>
        </w:tc>
      </w:tr>
      <w:tr w:rsidR="00A0608D" w:rsidRPr="00A0608D" w14:paraId="5918D902" w14:textId="77777777" w:rsidTr="00A060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D70FB" w14:textId="77777777" w:rsidR="00A0608D" w:rsidRPr="00A0608D" w:rsidRDefault="00A0608D">
            <w:pPr>
              <w:spacing w:after="0" w:line="240" w:lineRule="auto"/>
              <w:jc w:val="center"/>
              <w:rPr>
                <w:sz w:val="28"/>
                <w:szCs w:val="28"/>
              </w:rPr>
            </w:pPr>
            <w:r w:rsidRPr="00A0608D">
              <w:rPr>
                <w:sz w:val="28"/>
                <w:szCs w:val="28"/>
              </w:rPr>
              <w:lastRenderedPageBreak/>
              <w:t>20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44AEA" w14:textId="77777777" w:rsidR="00A0608D" w:rsidRPr="00A0608D" w:rsidRDefault="00A0608D">
            <w:pPr>
              <w:spacing w:after="0" w:line="240" w:lineRule="auto"/>
              <w:jc w:val="center"/>
              <w:rPr>
                <w:sz w:val="28"/>
                <w:szCs w:val="28"/>
              </w:rPr>
            </w:pPr>
            <w:r w:rsidRPr="00A0608D">
              <w:rPr>
                <w:sz w:val="28"/>
                <w:szCs w:val="28"/>
              </w:rPr>
              <w:t>Lử Thẩn</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DAC4E7" w14:textId="77777777" w:rsidR="00A0608D" w:rsidRPr="00A0608D" w:rsidRDefault="00A0608D">
            <w:pPr>
              <w:spacing w:after="0" w:line="240" w:lineRule="auto"/>
              <w:jc w:val="both"/>
              <w:rPr>
                <w:sz w:val="28"/>
                <w:szCs w:val="28"/>
              </w:rPr>
            </w:pPr>
            <w:r w:rsidRPr="00A0608D">
              <w:rPr>
                <w:sz w:val="28"/>
                <w:szCs w:val="28"/>
              </w:rPr>
              <w:t>Thực hiện đầy đủ các nội dung tuyên vận, lồng ghép hiệu quả với sinh hoạt chi bộ, sinh hoạt thôn,Tích cực tuyên truyền Nghị quyết Đại hội Đảng, chăm sóc cây trồng vụ đông, bảo vệ môi trường, giữ gìn ANTT;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C035"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BFD8"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E8E6B" w14:textId="77777777" w:rsidR="00A0608D" w:rsidRPr="00A0608D" w:rsidRDefault="00A0608D">
            <w:pPr>
              <w:spacing w:after="0" w:line="240" w:lineRule="auto"/>
              <w:jc w:val="center"/>
              <w:rPr>
                <w:sz w:val="28"/>
                <w:szCs w:val="28"/>
              </w:rPr>
            </w:pPr>
            <w:r w:rsidRPr="00A0608D">
              <w:rPr>
                <w:sz w:val="28"/>
                <w:szCs w:val="28"/>
              </w:rPr>
              <w:t>x</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8D9E" w14:textId="77777777" w:rsidR="00A0608D" w:rsidRPr="00A0608D" w:rsidRDefault="00A0608D">
            <w:pPr>
              <w:spacing w:after="0" w:line="24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7ABDB" w14:textId="77777777" w:rsidR="00A0608D" w:rsidRPr="00A0608D" w:rsidRDefault="00A0608D">
            <w:pPr>
              <w:spacing w:after="0" w:line="240" w:lineRule="auto"/>
              <w:jc w:val="center"/>
              <w:rPr>
                <w:sz w:val="28"/>
                <w:szCs w:val="28"/>
              </w:rPr>
            </w:pPr>
          </w:p>
        </w:tc>
      </w:tr>
    </w:tbl>
    <w:p w14:paraId="294A03A9" w14:textId="021739A0" w:rsidR="00A0608D" w:rsidRPr="00A0608D" w:rsidRDefault="00A0608D" w:rsidP="00A0608D">
      <w:pPr>
        <w:rPr>
          <w:i/>
          <w:szCs w:val="28"/>
        </w:rPr>
      </w:pPr>
      <w:r w:rsidRPr="00A0608D">
        <w:rPr>
          <w:i/>
          <w:szCs w:val="28"/>
        </w:rPr>
        <w:t xml:space="preserve">                                                                    </w:t>
      </w:r>
    </w:p>
    <w:p w14:paraId="177B2D62" w14:textId="77777777" w:rsidR="00A0608D" w:rsidRPr="00A0608D" w:rsidRDefault="00A0608D" w:rsidP="00A0608D">
      <w:pPr>
        <w:rPr>
          <w:i/>
          <w:szCs w:val="28"/>
        </w:rPr>
      </w:pPr>
      <w:r w:rsidRPr="00A0608D">
        <w:rPr>
          <w:i/>
          <w:szCs w:val="28"/>
        </w:rPr>
        <w:t xml:space="preserve">                                                             </w:t>
      </w:r>
    </w:p>
    <w:p w14:paraId="6B88CAE9" w14:textId="77777777" w:rsidR="00A0608D" w:rsidRDefault="00A0608D" w:rsidP="00A0608D">
      <w:pPr>
        <w:rPr>
          <w:i/>
        </w:rPr>
      </w:pPr>
    </w:p>
    <w:p w14:paraId="79DD4354" w14:textId="77777777" w:rsidR="00A0608D" w:rsidRDefault="00A0608D" w:rsidP="00A0608D"/>
    <w:p w14:paraId="483FD63E" w14:textId="77777777" w:rsidR="00C00DE0" w:rsidRPr="005160A9" w:rsidRDefault="00C00DE0" w:rsidP="005160A9">
      <w:pPr>
        <w:rPr>
          <w:rFonts w:eastAsia="Times New Roman"/>
          <w:szCs w:val="28"/>
        </w:rPr>
      </w:pPr>
    </w:p>
    <w:sectPr w:rsidR="00C00DE0" w:rsidRPr="005160A9" w:rsidSect="00A0608D">
      <w:pgSz w:w="16839" w:h="11907" w:orient="landscape" w:code="9"/>
      <w:pgMar w:top="1701"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3C039" w14:textId="77777777" w:rsidR="00827694" w:rsidRDefault="00827694" w:rsidP="00052800">
      <w:pPr>
        <w:spacing w:after="0" w:line="240" w:lineRule="auto"/>
      </w:pPr>
      <w:r>
        <w:separator/>
      </w:r>
    </w:p>
  </w:endnote>
  <w:endnote w:type="continuationSeparator" w:id="0">
    <w:p w14:paraId="785BE2F2" w14:textId="77777777" w:rsidR="00827694" w:rsidRDefault="00827694" w:rsidP="0005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E7E3D" w14:textId="77777777" w:rsidR="00827694" w:rsidRDefault="00827694" w:rsidP="00052800">
      <w:pPr>
        <w:spacing w:after="0" w:line="240" w:lineRule="auto"/>
      </w:pPr>
      <w:r>
        <w:separator/>
      </w:r>
    </w:p>
  </w:footnote>
  <w:footnote w:type="continuationSeparator" w:id="0">
    <w:p w14:paraId="10A0BB12" w14:textId="77777777" w:rsidR="00827694" w:rsidRDefault="00827694" w:rsidP="00052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17643"/>
      <w:docPartObj>
        <w:docPartGallery w:val="Page Numbers (Top of Page)"/>
        <w:docPartUnique/>
      </w:docPartObj>
    </w:sdtPr>
    <w:sdtEndPr>
      <w:rPr>
        <w:noProof/>
      </w:rPr>
    </w:sdtEndPr>
    <w:sdtContent>
      <w:p w14:paraId="66EA1C43" w14:textId="77777777" w:rsidR="00A74978" w:rsidRDefault="00A74978">
        <w:pPr>
          <w:pStyle w:val="Header"/>
          <w:jc w:val="center"/>
        </w:pPr>
        <w:r>
          <w:fldChar w:fldCharType="begin"/>
        </w:r>
        <w:r>
          <w:instrText xml:space="preserve"> PAGE   \* MERGEFORMAT </w:instrText>
        </w:r>
        <w:r>
          <w:fldChar w:fldCharType="separate"/>
        </w:r>
        <w:r w:rsidR="005803FA">
          <w:rPr>
            <w:noProof/>
          </w:rPr>
          <w:t>11</w:t>
        </w:r>
        <w:r>
          <w:rPr>
            <w:noProof/>
          </w:rPr>
          <w:fldChar w:fldCharType="end"/>
        </w:r>
      </w:p>
    </w:sdtContent>
  </w:sdt>
  <w:p w14:paraId="3E4B2802" w14:textId="77777777" w:rsidR="00A74978" w:rsidRDefault="00A74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1AAE"/>
    <w:multiLevelType w:val="multilevel"/>
    <w:tmpl w:val="5E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808E9"/>
    <w:multiLevelType w:val="hybridMultilevel"/>
    <w:tmpl w:val="68ECB0AA"/>
    <w:lvl w:ilvl="0" w:tplc="32AA0670">
      <w:start w:val="3"/>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
    <w:nsid w:val="22F66CBD"/>
    <w:multiLevelType w:val="multilevel"/>
    <w:tmpl w:val="DD04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15DF3"/>
    <w:multiLevelType w:val="multilevel"/>
    <w:tmpl w:val="F85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ED178A"/>
    <w:multiLevelType w:val="multilevel"/>
    <w:tmpl w:val="95A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7260D"/>
    <w:multiLevelType w:val="multilevel"/>
    <w:tmpl w:val="EEA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A33AE"/>
    <w:multiLevelType w:val="multilevel"/>
    <w:tmpl w:val="B97EC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B363E4"/>
    <w:multiLevelType w:val="multilevel"/>
    <w:tmpl w:val="D37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061D5A"/>
    <w:multiLevelType w:val="multilevel"/>
    <w:tmpl w:val="638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77"/>
    <w:rsid w:val="00033826"/>
    <w:rsid w:val="00052800"/>
    <w:rsid w:val="00055315"/>
    <w:rsid w:val="00072124"/>
    <w:rsid w:val="000D224D"/>
    <w:rsid w:val="000D62DB"/>
    <w:rsid w:val="000F5187"/>
    <w:rsid w:val="001004D4"/>
    <w:rsid w:val="00141FB5"/>
    <w:rsid w:val="00184215"/>
    <w:rsid w:val="00186878"/>
    <w:rsid w:val="001A2FAD"/>
    <w:rsid w:val="001B17F7"/>
    <w:rsid w:val="001C4D9C"/>
    <w:rsid w:val="001D5158"/>
    <w:rsid w:val="001D7139"/>
    <w:rsid w:val="001E53AC"/>
    <w:rsid w:val="00216835"/>
    <w:rsid w:val="002634BE"/>
    <w:rsid w:val="002645E5"/>
    <w:rsid w:val="0026599B"/>
    <w:rsid w:val="00273822"/>
    <w:rsid w:val="002F0071"/>
    <w:rsid w:val="00314B91"/>
    <w:rsid w:val="00334452"/>
    <w:rsid w:val="003460F2"/>
    <w:rsid w:val="003655EE"/>
    <w:rsid w:val="003A284F"/>
    <w:rsid w:val="003B099A"/>
    <w:rsid w:val="003B3837"/>
    <w:rsid w:val="003B6D66"/>
    <w:rsid w:val="003F14BA"/>
    <w:rsid w:val="003F4894"/>
    <w:rsid w:val="00415F0F"/>
    <w:rsid w:val="00416786"/>
    <w:rsid w:val="00432DAC"/>
    <w:rsid w:val="00434561"/>
    <w:rsid w:val="00453BEB"/>
    <w:rsid w:val="00453C60"/>
    <w:rsid w:val="00460CAE"/>
    <w:rsid w:val="00472682"/>
    <w:rsid w:val="005160A9"/>
    <w:rsid w:val="00526E22"/>
    <w:rsid w:val="00562E3B"/>
    <w:rsid w:val="005803FA"/>
    <w:rsid w:val="005916D5"/>
    <w:rsid w:val="005A66EB"/>
    <w:rsid w:val="005C2047"/>
    <w:rsid w:val="005C4C38"/>
    <w:rsid w:val="005E32C9"/>
    <w:rsid w:val="006014E4"/>
    <w:rsid w:val="006109BC"/>
    <w:rsid w:val="0068029F"/>
    <w:rsid w:val="006B0914"/>
    <w:rsid w:val="006C58A4"/>
    <w:rsid w:val="006D4819"/>
    <w:rsid w:val="006F0682"/>
    <w:rsid w:val="00711F9F"/>
    <w:rsid w:val="00722D02"/>
    <w:rsid w:val="00726B88"/>
    <w:rsid w:val="00764D2C"/>
    <w:rsid w:val="0077661A"/>
    <w:rsid w:val="007B603A"/>
    <w:rsid w:val="007C1907"/>
    <w:rsid w:val="007E7FF5"/>
    <w:rsid w:val="007F1BA7"/>
    <w:rsid w:val="007F54AA"/>
    <w:rsid w:val="008171B9"/>
    <w:rsid w:val="008205F1"/>
    <w:rsid w:val="00822BC2"/>
    <w:rsid w:val="00827694"/>
    <w:rsid w:val="008568E8"/>
    <w:rsid w:val="00857E6D"/>
    <w:rsid w:val="00861E31"/>
    <w:rsid w:val="008625CF"/>
    <w:rsid w:val="0086620E"/>
    <w:rsid w:val="00877164"/>
    <w:rsid w:val="008B404A"/>
    <w:rsid w:val="008C7562"/>
    <w:rsid w:val="008D30BC"/>
    <w:rsid w:val="009102A1"/>
    <w:rsid w:val="00921D52"/>
    <w:rsid w:val="0093192B"/>
    <w:rsid w:val="00953F0F"/>
    <w:rsid w:val="00955293"/>
    <w:rsid w:val="00971FEC"/>
    <w:rsid w:val="009753F5"/>
    <w:rsid w:val="00986532"/>
    <w:rsid w:val="00986594"/>
    <w:rsid w:val="009A6D05"/>
    <w:rsid w:val="009D7E5F"/>
    <w:rsid w:val="009F2CC6"/>
    <w:rsid w:val="00A0608D"/>
    <w:rsid w:val="00A25176"/>
    <w:rsid w:val="00A57005"/>
    <w:rsid w:val="00A57584"/>
    <w:rsid w:val="00A629FC"/>
    <w:rsid w:val="00A74978"/>
    <w:rsid w:val="00A86B46"/>
    <w:rsid w:val="00A902FE"/>
    <w:rsid w:val="00AE667E"/>
    <w:rsid w:val="00B20DEC"/>
    <w:rsid w:val="00B46E07"/>
    <w:rsid w:val="00B63839"/>
    <w:rsid w:val="00B67315"/>
    <w:rsid w:val="00B97C27"/>
    <w:rsid w:val="00BB2174"/>
    <w:rsid w:val="00BC61D9"/>
    <w:rsid w:val="00BE1477"/>
    <w:rsid w:val="00C00DE0"/>
    <w:rsid w:val="00C24951"/>
    <w:rsid w:val="00C3241E"/>
    <w:rsid w:val="00C4158C"/>
    <w:rsid w:val="00C45001"/>
    <w:rsid w:val="00C5008F"/>
    <w:rsid w:val="00C560C5"/>
    <w:rsid w:val="00C63780"/>
    <w:rsid w:val="00C713F5"/>
    <w:rsid w:val="00C74B29"/>
    <w:rsid w:val="00C84574"/>
    <w:rsid w:val="00C91478"/>
    <w:rsid w:val="00CB1B03"/>
    <w:rsid w:val="00CC4650"/>
    <w:rsid w:val="00CD0DD3"/>
    <w:rsid w:val="00CD3ECC"/>
    <w:rsid w:val="00D10767"/>
    <w:rsid w:val="00D17709"/>
    <w:rsid w:val="00D310E5"/>
    <w:rsid w:val="00D63E41"/>
    <w:rsid w:val="00D64C90"/>
    <w:rsid w:val="00D82C97"/>
    <w:rsid w:val="00D864D5"/>
    <w:rsid w:val="00D97EB4"/>
    <w:rsid w:val="00DA4AB3"/>
    <w:rsid w:val="00DA5356"/>
    <w:rsid w:val="00DB5755"/>
    <w:rsid w:val="00DD717D"/>
    <w:rsid w:val="00DE1DA1"/>
    <w:rsid w:val="00DF07A1"/>
    <w:rsid w:val="00DF0D39"/>
    <w:rsid w:val="00DF7419"/>
    <w:rsid w:val="00E0169E"/>
    <w:rsid w:val="00E22A14"/>
    <w:rsid w:val="00E30A51"/>
    <w:rsid w:val="00E3206B"/>
    <w:rsid w:val="00E40BC9"/>
    <w:rsid w:val="00E43C4F"/>
    <w:rsid w:val="00E54CAF"/>
    <w:rsid w:val="00E63E0E"/>
    <w:rsid w:val="00EC45C6"/>
    <w:rsid w:val="00ED62D2"/>
    <w:rsid w:val="00ED7601"/>
    <w:rsid w:val="00F03C66"/>
    <w:rsid w:val="00F37B8F"/>
    <w:rsid w:val="00F4514C"/>
    <w:rsid w:val="00F72F5E"/>
    <w:rsid w:val="00F76EC0"/>
    <w:rsid w:val="00F87180"/>
    <w:rsid w:val="00FD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26"/>
    <w:pPr>
      <w:spacing w:after="160" w:line="256" w:lineRule="auto"/>
    </w:pPr>
    <w:rPr>
      <w:rFonts w:eastAsia="Calibri" w:cs="Times New Roman"/>
    </w:rPr>
  </w:style>
  <w:style w:type="paragraph" w:styleId="Heading4">
    <w:name w:val="heading 4"/>
    <w:basedOn w:val="Normal"/>
    <w:link w:val="Heading4Char"/>
    <w:uiPriority w:val="9"/>
    <w:qFormat/>
    <w:rsid w:val="00033826"/>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47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00DE0"/>
    <w:pPr>
      <w:ind w:left="720"/>
      <w:contextualSpacing/>
    </w:pPr>
  </w:style>
  <w:style w:type="paragraph" w:styleId="FootnoteText">
    <w:name w:val="footnote text"/>
    <w:basedOn w:val="Normal"/>
    <w:link w:val="FootnoteTextChar"/>
    <w:uiPriority w:val="99"/>
    <w:semiHidden/>
    <w:unhideWhenUsed/>
    <w:rsid w:val="00052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800"/>
    <w:rPr>
      <w:rFonts w:eastAsia="Calibri" w:cs="Times New Roman"/>
      <w:sz w:val="20"/>
      <w:szCs w:val="20"/>
    </w:rPr>
  </w:style>
  <w:style w:type="character" w:styleId="FootnoteReference">
    <w:name w:val="footnote reference"/>
    <w:basedOn w:val="DefaultParagraphFont"/>
    <w:uiPriority w:val="99"/>
    <w:semiHidden/>
    <w:unhideWhenUsed/>
    <w:rsid w:val="00052800"/>
    <w:rPr>
      <w:vertAlign w:val="superscript"/>
    </w:rPr>
  </w:style>
  <w:style w:type="paragraph" w:styleId="Header">
    <w:name w:val="header"/>
    <w:basedOn w:val="Normal"/>
    <w:link w:val="HeaderChar"/>
    <w:uiPriority w:val="99"/>
    <w:unhideWhenUsed/>
    <w:rsid w:val="00711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9F"/>
    <w:rPr>
      <w:rFonts w:eastAsia="Calibri" w:cs="Times New Roman"/>
    </w:rPr>
  </w:style>
  <w:style w:type="paragraph" w:styleId="Footer">
    <w:name w:val="footer"/>
    <w:basedOn w:val="Normal"/>
    <w:link w:val="FooterChar"/>
    <w:uiPriority w:val="99"/>
    <w:unhideWhenUsed/>
    <w:rsid w:val="00711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9F"/>
    <w:rPr>
      <w:rFonts w:eastAsia="Calibri" w:cs="Times New Roman"/>
    </w:rPr>
  </w:style>
  <w:style w:type="paragraph" w:styleId="BalloonText">
    <w:name w:val="Balloon Text"/>
    <w:basedOn w:val="Normal"/>
    <w:link w:val="BalloonTextChar"/>
    <w:uiPriority w:val="99"/>
    <w:semiHidden/>
    <w:unhideWhenUsed/>
    <w:rsid w:val="00A74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78"/>
    <w:rPr>
      <w:rFonts w:ascii="Segoe UI" w:eastAsia="Calibri" w:hAnsi="Segoe UI" w:cs="Segoe UI"/>
      <w:sz w:val="18"/>
      <w:szCs w:val="18"/>
    </w:rPr>
  </w:style>
  <w:style w:type="character" w:styleId="Strong">
    <w:name w:val="Strong"/>
    <w:basedOn w:val="DefaultParagraphFont"/>
    <w:uiPriority w:val="22"/>
    <w:qFormat/>
    <w:rsid w:val="00F87180"/>
    <w:rPr>
      <w:b/>
      <w:bCs/>
    </w:rPr>
  </w:style>
  <w:style w:type="character" w:styleId="Emphasis">
    <w:name w:val="Emphasis"/>
    <w:basedOn w:val="DefaultParagraphFont"/>
    <w:uiPriority w:val="20"/>
    <w:qFormat/>
    <w:rsid w:val="00F87180"/>
    <w:rPr>
      <w:i/>
      <w:iCs/>
    </w:rPr>
  </w:style>
  <w:style w:type="paragraph" w:styleId="NormalWeb">
    <w:name w:val="Normal (Web)"/>
    <w:basedOn w:val="Normal"/>
    <w:uiPriority w:val="99"/>
    <w:unhideWhenUsed/>
    <w:rsid w:val="00416786"/>
    <w:pPr>
      <w:spacing w:before="100" w:beforeAutospacing="1" w:after="100" w:afterAutospacing="1" w:line="240" w:lineRule="auto"/>
    </w:pPr>
    <w:rPr>
      <w:rFonts w:eastAsia="Times New Roman"/>
      <w:sz w:val="24"/>
      <w:szCs w:val="24"/>
    </w:rPr>
  </w:style>
  <w:style w:type="character" w:customStyle="1" w:styleId="Heading4Char">
    <w:name w:val="Heading 4 Char"/>
    <w:basedOn w:val="DefaultParagraphFont"/>
    <w:link w:val="Heading4"/>
    <w:uiPriority w:val="9"/>
    <w:rsid w:val="00033826"/>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26"/>
    <w:pPr>
      <w:spacing w:after="160" w:line="256" w:lineRule="auto"/>
    </w:pPr>
    <w:rPr>
      <w:rFonts w:eastAsia="Calibri" w:cs="Times New Roman"/>
    </w:rPr>
  </w:style>
  <w:style w:type="paragraph" w:styleId="Heading4">
    <w:name w:val="heading 4"/>
    <w:basedOn w:val="Normal"/>
    <w:link w:val="Heading4Char"/>
    <w:uiPriority w:val="9"/>
    <w:qFormat/>
    <w:rsid w:val="00033826"/>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47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00DE0"/>
    <w:pPr>
      <w:ind w:left="720"/>
      <w:contextualSpacing/>
    </w:pPr>
  </w:style>
  <w:style w:type="paragraph" w:styleId="FootnoteText">
    <w:name w:val="footnote text"/>
    <w:basedOn w:val="Normal"/>
    <w:link w:val="FootnoteTextChar"/>
    <w:uiPriority w:val="99"/>
    <w:semiHidden/>
    <w:unhideWhenUsed/>
    <w:rsid w:val="00052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800"/>
    <w:rPr>
      <w:rFonts w:eastAsia="Calibri" w:cs="Times New Roman"/>
      <w:sz w:val="20"/>
      <w:szCs w:val="20"/>
    </w:rPr>
  </w:style>
  <w:style w:type="character" w:styleId="FootnoteReference">
    <w:name w:val="footnote reference"/>
    <w:basedOn w:val="DefaultParagraphFont"/>
    <w:uiPriority w:val="99"/>
    <w:semiHidden/>
    <w:unhideWhenUsed/>
    <w:rsid w:val="00052800"/>
    <w:rPr>
      <w:vertAlign w:val="superscript"/>
    </w:rPr>
  </w:style>
  <w:style w:type="paragraph" w:styleId="Header">
    <w:name w:val="header"/>
    <w:basedOn w:val="Normal"/>
    <w:link w:val="HeaderChar"/>
    <w:uiPriority w:val="99"/>
    <w:unhideWhenUsed/>
    <w:rsid w:val="00711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9F"/>
    <w:rPr>
      <w:rFonts w:eastAsia="Calibri" w:cs="Times New Roman"/>
    </w:rPr>
  </w:style>
  <w:style w:type="paragraph" w:styleId="Footer">
    <w:name w:val="footer"/>
    <w:basedOn w:val="Normal"/>
    <w:link w:val="FooterChar"/>
    <w:uiPriority w:val="99"/>
    <w:unhideWhenUsed/>
    <w:rsid w:val="00711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9F"/>
    <w:rPr>
      <w:rFonts w:eastAsia="Calibri" w:cs="Times New Roman"/>
    </w:rPr>
  </w:style>
  <w:style w:type="paragraph" w:styleId="BalloonText">
    <w:name w:val="Balloon Text"/>
    <w:basedOn w:val="Normal"/>
    <w:link w:val="BalloonTextChar"/>
    <w:uiPriority w:val="99"/>
    <w:semiHidden/>
    <w:unhideWhenUsed/>
    <w:rsid w:val="00A74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78"/>
    <w:rPr>
      <w:rFonts w:ascii="Segoe UI" w:eastAsia="Calibri" w:hAnsi="Segoe UI" w:cs="Segoe UI"/>
      <w:sz w:val="18"/>
      <w:szCs w:val="18"/>
    </w:rPr>
  </w:style>
  <w:style w:type="character" w:styleId="Strong">
    <w:name w:val="Strong"/>
    <w:basedOn w:val="DefaultParagraphFont"/>
    <w:uiPriority w:val="22"/>
    <w:qFormat/>
    <w:rsid w:val="00F87180"/>
    <w:rPr>
      <w:b/>
      <w:bCs/>
    </w:rPr>
  </w:style>
  <w:style w:type="character" w:styleId="Emphasis">
    <w:name w:val="Emphasis"/>
    <w:basedOn w:val="DefaultParagraphFont"/>
    <w:uiPriority w:val="20"/>
    <w:qFormat/>
    <w:rsid w:val="00F87180"/>
    <w:rPr>
      <w:i/>
      <w:iCs/>
    </w:rPr>
  </w:style>
  <w:style w:type="paragraph" w:styleId="NormalWeb">
    <w:name w:val="Normal (Web)"/>
    <w:basedOn w:val="Normal"/>
    <w:uiPriority w:val="99"/>
    <w:unhideWhenUsed/>
    <w:rsid w:val="00416786"/>
    <w:pPr>
      <w:spacing w:before="100" w:beforeAutospacing="1" w:after="100" w:afterAutospacing="1" w:line="240" w:lineRule="auto"/>
    </w:pPr>
    <w:rPr>
      <w:rFonts w:eastAsia="Times New Roman"/>
      <w:sz w:val="24"/>
      <w:szCs w:val="24"/>
    </w:rPr>
  </w:style>
  <w:style w:type="character" w:customStyle="1" w:styleId="Heading4Char">
    <w:name w:val="Heading 4 Char"/>
    <w:basedOn w:val="DefaultParagraphFont"/>
    <w:link w:val="Heading4"/>
    <w:uiPriority w:val="9"/>
    <w:rsid w:val="00033826"/>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8513">
      <w:bodyDiv w:val="1"/>
      <w:marLeft w:val="0"/>
      <w:marRight w:val="0"/>
      <w:marTop w:val="0"/>
      <w:marBottom w:val="0"/>
      <w:divBdr>
        <w:top w:val="none" w:sz="0" w:space="0" w:color="auto"/>
        <w:left w:val="none" w:sz="0" w:space="0" w:color="auto"/>
        <w:bottom w:val="none" w:sz="0" w:space="0" w:color="auto"/>
        <w:right w:val="none" w:sz="0" w:space="0" w:color="auto"/>
      </w:divBdr>
    </w:div>
    <w:div w:id="123471822">
      <w:bodyDiv w:val="1"/>
      <w:marLeft w:val="0"/>
      <w:marRight w:val="0"/>
      <w:marTop w:val="0"/>
      <w:marBottom w:val="0"/>
      <w:divBdr>
        <w:top w:val="none" w:sz="0" w:space="0" w:color="auto"/>
        <w:left w:val="none" w:sz="0" w:space="0" w:color="auto"/>
        <w:bottom w:val="none" w:sz="0" w:space="0" w:color="auto"/>
        <w:right w:val="none" w:sz="0" w:space="0" w:color="auto"/>
      </w:divBdr>
    </w:div>
    <w:div w:id="341782820">
      <w:bodyDiv w:val="1"/>
      <w:marLeft w:val="0"/>
      <w:marRight w:val="0"/>
      <w:marTop w:val="0"/>
      <w:marBottom w:val="0"/>
      <w:divBdr>
        <w:top w:val="none" w:sz="0" w:space="0" w:color="auto"/>
        <w:left w:val="none" w:sz="0" w:space="0" w:color="auto"/>
        <w:bottom w:val="none" w:sz="0" w:space="0" w:color="auto"/>
        <w:right w:val="none" w:sz="0" w:space="0" w:color="auto"/>
      </w:divBdr>
    </w:div>
    <w:div w:id="375206958">
      <w:bodyDiv w:val="1"/>
      <w:marLeft w:val="0"/>
      <w:marRight w:val="0"/>
      <w:marTop w:val="0"/>
      <w:marBottom w:val="0"/>
      <w:divBdr>
        <w:top w:val="none" w:sz="0" w:space="0" w:color="auto"/>
        <w:left w:val="none" w:sz="0" w:space="0" w:color="auto"/>
        <w:bottom w:val="none" w:sz="0" w:space="0" w:color="auto"/>
        <w:right w:val="none" w:sz="0" w:space="0" w:color="auto"/>
      </w:divBdr>
    </w:div>
    <w:div w:id="492914119">
      <w:bodyDiv w:val="1"/>
      <w:marLeft w:val="0"/>
      <w:marRight w:val="0"/>
      <w:marTop w:val="0"/>
      <w:marBottom w:val="0"/>
      <w:divBdr>
        <w:top w:val="none" w:sz="0" w:space="0" w:color="auto"/>
        <w:left w:val="none" w:sz="0" w:space="0" w:color="auto"/>
        <w:bottom w:val="none" w:sz="0" w:space="0" w:color="auto"/>
        <w:right w:val="none" w:sz="0" w:space="0" w:color="auto"/>
      </w:divBdr>
    </w:div>
    <w:div w:id="539434670">
      <w:bodyDiv w:val="1"/>
      <w:marLeft w:val="0"/>
      <w:marRight w:val="0"/>
      <w:marTop w:val="0"/>
      <w:marBottom w:val="0"/>
      <w:divBdr>
        <w:top w:val="none" w:sz="0" w:space="0" w:color="auto"/>
        <w:left w:val="none" w:sz="0" w:space="0" w:color="auto"/>
        <w:bottom w:val="none" w:sz="0" w:space="0" w:color="auto"/>
        <w:right w:val="none" w:sz="0" w:space="0" w:color="auto"/>
      </w:divBdr>
    </w:div>
    <w:div w:id="1002314940">
      <w:bodyDiv w:val="1"/>
      <w:marLeft w:val="0"/>
      <w:marRight w:val="0"/>
      <w:marTop w:val="0"/>
      <w:marBottom w:val="0"/>
      <w:divBdr>
        <w:top w:val="none" w:sz="0" w:space="0" w:color="auto"/>
        <w:left w:val="none" w:sz="0" w:space="0" w:color="auto"/>
        <w:bottom w:val="none" w:sz="0" w:space="0" w:color="auto"/>
        <w:right w:val="none" w:sz="0" w:space="0" w:color="auto"/>
      </w:divBdr>
    </w:div>
    <w:div w:id="1250692747">
      <w:bodyDiv w:val="1"/>
      <w:marLeft w:val="0"/>
      <w:marRight w:val="0"/>
      <w:marTop w:val="0"/>
      <w:marBottom w:val="0"/>
      <w:divBdr>
        <w:top w:val="none" w:sz="0" w:space="0" w:color="auto"/>
        <w:left w:val="none" w:sz="0" w:space="0" w:color="auto"/>
        <w:bottom w:val="none" w:sz="0" w:space="0" w:color="auto"/>
        <w:right w:val="none" w:sz="0" w:space="0" w:color="auto"/>
      </w:divBdr>
    </w:div>
    <w:div w:id="1498955534">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21321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27F7-9F8B-46E1-B5A9-10575F2A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2025-10-23T08:56:00Z</cp:lastPrinted>
  <dcterms:created xsi:type="dcterms:W3CDTF">2026-01-27T09:57:00Z</dcterms:created>
  <dcterms:modified xsi:type="dcterms:W3CDTF">2026-01-27T09:57:00Z</dcterms:modified>
</cp:coreProperties>
</file>