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C5AF" w14:textId="77777777" w:rsidR="009A7580" w:rsidRDefault="009A7580" w:rsidP="009A7580"/>
    <w:p w14:paraId="29A19056" w14:textId="77777777" w:rsidR="009A7580" w:rsidRDefault="009A7580" w:rsidP="009A7580">
      <w:proofErr w:type="spellStart"/>
      <w:r>
        <w:t>Kính</w:t>
      </w:r>
      <w:proofErr w:type="spellEnd"/>
      <w:r>
        <w:t xml:space="preserve"> </w:t>
      </w:r>
      <w:proofErr w:type="spellStart"/>
      <w:r>
        <w:t>thưa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>!</w:t>
      </w:r>
    </w:p>
    <w:p w14:paraId="362AEAD7" w14:textId="77777777" w:rsidR="009A7580" w:rsidRDefault="009A7580" w:rsidP="009A7580"/>
    <w:p w14:paraId="27800B68" w14:textId="77777777" w:rsidR="009A7580" w:rsidRDefault="009A7580" w:rsidP="009A7580"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80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Doanh </w:t>
      </w:r>
      <w:proofErr w:type="spellStart"/>
      <w:r>
        <w:t>nhân</w:t>
      </w:r>
      <w:proofErr w:type="spellEnd"/>
      <w:r>
        <w:t xml:space="preserve"> Việt Nam (13/10) –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Bắc Hà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Lào</w:t>
      </w:r>
      <w:proofErr w:type="spellEnd"/>
      <w:r>
        <w:t xml:space="preserve"> Cai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14:paraId="6850B858" w14:textId="6F6AF492" w:rsidR="009A7580" w:rsidRDefault="009A7580" w:rsidP="009A7580"/>
    <w:p w14:paraId="75356DF0" w14:textId="77777777" w:rsidR="009A7580" w:rsidRDefault="009A7580" w:rsidP="009A7580">
      <w:r>
        <w:t>THAM LUẬN</w:t>
      </w:r>
    </w:p>
    <w:p w14:paraId="1DC7756B" w14:textId="77777777" w:rsidR="009A7580" w:rsidRDefault="009A7580" w:rsidP="009A7580"/>
    <w:p w14:paraId="07F04CA3" w14:textId="77777777" w:rsidR="009A7580" w:rsidRDefault="009A7580" w:rsidP="009A7580"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–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Bắc Hà</w:t>
      </w:r>
    </w:p>
    <w:p w14:paraId="7BBCF848" w14:textId="77777777" w:rsidR="009A7580" w:rsidRDefault="009A7580" w:rsidP="009A7580"/>
    <w:p w14:paraId="2ECCC2C0" w14:textId="47D14179" w:rsidR="009A7580" w:rsidRPr="009A7580" w:rsidRDefault="009A7580" w:rsidP="009A7580">
      <w:pPr>
        <w:rPr>
          <w:b/>
          <w:bCs/>
        </w:rPr>
      </w:pPr>
      <w:r w:rsidRPr="009A7580">
        <w:rPr>
          <w:b/>
          <w:bCs/>
        </w:rPr>
        <w:t>I</w:t>
      </w:r>
      <w:r w:rsidRPr="009A7580">
        <w:rPr>
          <w:b/>
          <w:bCs/>
        </w:rPr>
        <w:t xml:space="preserve">. </w:t>
      </w:r>
      <w:proofErr w:type="spellStart"/>
      <w:r w:rsidRPr="009A7580">
        <w:rPr>
          <w:b/>
          <w:bCs/>
        </w:rPr>
        <w:t>Tiềm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năng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phát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triển</w:t>
      </w:r>
      <w:proofErr w:type="spellEnd"/>
      <w:r w:rsidRPr="009A7580">
        <w:rPr>
          <w:b/>
          <w:bCs/>
        </w:rPr>
        <w:t xml:space="preserve"> du </w:t>
      </w:r>
      <w:proofErr w:type="spellStart"/>
      <w:r w:rsidRPr="009A7580">
        <w:rPr>
          <w:b/>
          <w:bCs/>
        </w:rPr>
        <w:t>lịch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gắn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với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dược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liệu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tại</w:t>
      </w:r>
      <w:proofErr w:type="spellEnd"/>
      <w:r w:rsidRPr="009A7580">
        <w:rPr>
          <w:b/>
          <w:bCs/>
        </w:rPr>
        <w:t xml:space="preserve"> Bắc Hà</w:t>
      </w:r>
    </w:p>
    <w:p w14:paraId="4ECC282C" w14:textId="661C5732" w:rsidR="009A7580" w:rsidRDefault="009A7580" w:rsidP="009A7580">
      <w:r>
        <w:t xml:space="preserve">Bắc Hà –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 </w:t>
      </w:r>
      <w:proofErr w:type="spellStart"/>
      <w:r>
        <w:t>mờ</w:t>
      </w:r>
      <w:proofErr w:type="spellEnd"/>
      <w:r>
        <w:t xml:space="preserve"> </w:t>
      </w:r>
      <w:proofErr w:type="spellStart"/>
      <w:r>
        <w:t>sương</w:t>
      </w:r>
      <w:proofErr w:type="spellEnd"/>
      <w:r>
        <w:t xml:space="preserve">,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–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chợ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, </w:t>
      </w:r>
      <w:proofErr w:type="spellStart"/>
      <w:r>
        <w:t>dinh</w:t>
      </w:r>
      <w:proofErr w:type="spellEnd"/>
      <w:r>
        <w:t xml:space="preserve"> Hoàng </w:t>
      </w:r>
      <w:proofErr w:type="gramStart"/>
      <w:r>
        <w:t>A</w:t>
      </w:r>
      <w:proofErr w:type="gramEnd"/>
      <w:r>
        <w:t xml:space="preserve">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thung</w:t>
      </w:r>
      <w:proofErr w:type="spellEnd"/>
      <w:r>
        <w:t xml:space="preserve"> </w:t>
      </w:r>
      <w:proofErr w:type="spellStart"/>
      <w:r>
        <w:t>lũng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Lả</w:t>
      </w:r>
      <w:proofErr w:type="spellEnd"/>
      <w:r>
        <w:t xml:space="preserve"> </w:t>
      </w:r>
      <w:proofErr w:type="spellStart"/>
      <w:r>
        <w:t>Dì</w:t>
      </w:r>
      <w:proofErr w:type="spellEnd"/>
      <w:r>
        <w:t xml:space="preserve"> Thàng…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Lào</w:t>
      </w:r>
      <w:proofErr w:type="spellEnd"/>
      <w:r>
        <w:t xml:space="preserve"> Cai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, Tam </w:t>
      </w:r>
      <w:proofErr w:type="spellStart"/>
      <w:r>
        <w:t>thất</w:t>
      </w:r>
      <w:proofErr w:type="spellEnd"/>
      <w:r>
        <w:t xml:space="preserve">, Sa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Cát</w:t>
      </w:r>
      <w:proofErr w:type="spellEnd"/>
      <w:r>
        <w:t xml:space="preserve"> </w:t>
      </w:r>
      <w:proofErr w:type="spellStart"/>
      <w:r>
        <w:t>cánh</w:t>
      </w:r>
      <w:proofErr w:type="spellEnd"/>
      <w:r>
        <w:t>.</w:t>
      </w:r>
    </w:p>
    <w:p w14:paraId="46DB30EC" w14:textId="20AB4900" w:rsidR="009A7580" w:rsidRDefault="009A7580" w:rsidP="009A7580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Bắc Hà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0CE30607" w14:textId="0829BDDB" w:rsidR="009A7580" w:rsidRDefault="009A7580" w:rsidP="009A7580">
      <w:r>
        <w:t xml:space="preserve">Du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Bắc Hà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ngắm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ngơi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ẩm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địa</w:t>
      </w:r>
      <w:proofErr w:type="spellEnd"/>
      <w:r>
        <w:t>.</w:t>
      </w:r>
    </w:p>
    <w:p w14:paraId="2E597A8F" w14:textId="6CA066DB" w:rsidR="009A7580" w:rsidRPr="009A7580" w:rsidRDefault="009A7580" w:rsidP="009A7580">
      <w:pPr>
        <w:rPr>
          <w:b/>
          <w:bCs/>
        </w:rPr>
      </w:pPr>
      <w:r w:rsidRPr="009A7580">
        <w:rPr>
          <w:b/>
          <w:bCs/>
        </w:rPr>
        <w:t>II</w:t>
      </w:r>
      <w:r w:rsidRPr="009A7580">
        <w:rPr>
          <w:b/>
          <w:bCs/>
        </w:rPr>
        <w:t xml:space="preserve">. </w:t>
      </w:r>
      <w:proofErr w:type="spellStart"/>
      <w:r w:rsidRPr="009A7580">
        <w:rPr>
          <w:b/>
          <w:bCs/>
        </w:rPr>
        <w:t>Thực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tiễn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và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cơ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hội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đầu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tư</w:t>
      </w:r>
      <w:proofErr w:type="spellEnd"/>
    </w:p>
    <w:p w14:paraId="022BDDB8" w14:textId="26731378" w:rsidR="009A7580" w:rsidRDefault="009A7580" w:rsidP="009A7580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qua,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Atrung</w:t>
      </w:r>
      <w:proofErr w:type="spellEnd"/>
      <w:r>
        <w:t xml:space="preserve"> Herbal Farm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ủ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,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ngâm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,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cao</w:t>
      </w:r>
      <w:proofErr w:type="spellEnd"/>
      <w:r>
        <w:t xml:space="preserve"> </w:t>
      </w:r>
      <w:proofErr w:type="spellStart"/>
      <w:r>
        <w:t>xao</w:t>
      </w:r>
      <w:proofErr w:type="spellEnd"/>
      <w:r>
        <w:t>…</w:t>
      </w:r>
      <w:r>
        <w:t xml:space="preserve"> </w:t>
      </w:r>
      <w:proofErr w:type="spellStart"/>
      <w:r>
        <w:t>được</w:t>
      </w:r>
      <w:proofErr w:type="spellEnd"/>
      <w:r>
        <w:t xml:space="preserve"> du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>.</w:t>
      </w:r>
    </w:p>
    <w:p w14:paraId="67E59875" w14:textId="77777777" w:rsidR="009A7580" w:rsidRDefault="009A7580" w:rsidP="009A7580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Bắc Hà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:</w:t>
      </w:r>
    </w:p>
    <w:p w14:paraId="6E16BEAF" w14:textId="77777777" w:rsidR="009A7580" w:rsidRDefault="009A7580" w:rsidP="009A7580">
      <w:r>
        <w:t xml:space="preserve">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>;</w:t>
      </w:r>
    </w:p>
    <w:p w14:paraId="799E2BEB" w14:textId="77777777" w:rsidR="009A7580" w:rsidRDefault="009A7580" w:rsidP="009A7580">
      <w:r>
        <w:t xml:space="preserve">-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xanh</w:t>
      </w:r>
      <w:proofErr w:type="spellEnd"/>
      <w:r>
        <w:t>;</w:t>
      </w:r>
    </w:p>
    <w:p w14:paraId="79C5ADE8" w14:textId="797A8DD5" w:rsidR="009A7580" w:rsidRDefault="009A7580" w:rsidP="009A7580">
      <w:r>
        <w:t xml:space="preserve">- Liên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“</w:t>
      </w:r>
      <w:proofErr w:type="spellStart"/>
      <w:r>
        <w:t>trồng</w:t>
      </w:r>
      <w:proofErr w:type="spellEnd"/>
      <w:r>
        <w:t xml:space="preserve"> –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– du </w:t>
      </w:r>
      <w:proofErr w:type="spellStart"/>
      <w:r>
        <w:t>lịch</w:t>
      </w:r>
      <w:proofErr w:type="spellEnd"/>
      <w:r>
        <w:t xml:space="preserve"> –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>”.</w:t>
      </w:r>
    </w:p>
    <w:p w14:paraId="2AADA0B6" w14:textId="31F06DBD" w:rsidR="009A7580" w:rsidRDefault="009A7580" w:rsidP="009A7580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61FB3AB6" w14:textId="77777777" w:rsidR="009A7580" w:rsidRDefault="009A7580" w:rsidP="009A7580"/>
    <w:p w14:paraId="1BDBB0E5" w14:textId="18BF0138" w:rsidR="009A7580" w:rsidRPr="009A7580" w:rsidRDefault="009A7580" w:rsidP="009A7580">
      <w:pPr>
        <w:rPr>
          <w:b/>
          <w:bCs/>
        </w:rPr>
      </w:pPr>
      <w:r w:rsidRPr="009A7580">
        <w:rPr>
          <w:b/>
          <w:bCs/>
        </w:rPr>
        <w:t>III</w:t>
      </w:r>
      <w:r w:rsidRPr="009A7580">
        <w:rPr>
          <w:b/>
          <w:bCs/>
        </w:rPr>
        <w:t xml:space="preserve">. </w:t>
      </w:r>
      <w:proofErr w:type="spellStart"/>
      <w:r w:rsidRPr="009A7580">
        <w:rPr>
          <w:b/>
          <w:bCs/>
        </w:rPr>
        <w:t>Một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số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giải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pháp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trọng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tâm</w:t>
      </w:r>
      <w:proofErr w:type="spellEnd"/>
    </w:p>
    <w:p w14:paraId="77461620" w14:textId="333C1C90" w:rsidR="00293C0D" w:rsidRDefault="009A7580" w:rsidP="009A7580">
      <w:proofErr w:type="spellStart"/>
      <w:r>
        <w:lastRenderedPageBreak/>
        <w:t>Để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, Bắc Hà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</w:t>
      </w:r>
    </w:p>
    <w:p w14:paraId="140B6F20" w14:textId="2679A227" w:rsidR="009A7580" w:rsidRDefault="009A7580" w:rsidP="009A7580">
      <w:r>
        <w:t xml:space="preserve"> </w:t>
      </w:r>
      <w:r>
        <w:t xml:space="preserve"> </w:t>
      </w:r>
      <w:r>
        <w:t xml:space="preserve">1. </w:t>
      </w:r>
      <w:r>
        <w:t xml:space="preserve">Quy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>.</w:t>
      </w:r>
    </w:p>
    <w:p w14:paraId="15B2ED3A" w14:textId="77777777" w:rsidR="009A7580" w:rsidRDefault="009A7580" w:rsidP="009A7580">
      <w:r>
        <w:t xml:space="preserve">2. Sáng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tour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,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, </w:t>
      </w:r>
      <w:proofErr w:type="spellStart"/>
      <w:r>
        <w:t>ẩm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C43924E" w14:textId="77777777" w:rsidR="009A7580" w:rsidRDefault="009A7580" w:rsidP="009A7580">
      <w:r>
        <w:t xml:space="preserve">3. Bảo </w:t>
      </w:r>
      <w:proofErr w:type="spellStart"/>
      <w:r>
        <w:t>tồn</w:t>
      </w:r>
      <w:proofErr w:type="spellEnd"/>
      <w:r>
        <w:t xml:space="preserve"> tri </w:t>
      </w:r>
      <w:proofErr w:type="spellStart"/>
      <w:r>
        <w:t>thức</w:t>
      </w:r>
      <w:proofErr w:type="spellEnd"/>
      <w:r>
        <w:t xml:space="preserve"> y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>.</w:t>
      </w:r>
    </w:p>
    <w:p w14:paraId="175071B6" w14:textId="77777777" w:rsidR="009A7580" w:rsidRDefault="009A7580" w:rsidP="009A7580">
      <w:r>
        <w:t xml:space="preserve">4. Liên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– HTX –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7FD864B2" w14:textId="1FFFDCA8" w:rsidR="009A7580" w:rsidRDefault="009A7580" w:rsidP="009A7580">
      <w:r>
        <w:t xml:space="preserve">5. Đào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–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</w:t>
      </w:r>
    </w:p>
    <w:p w14:paraId="192DC9BE" w14:textId="202C0421" w:rsidR="009A7580" w:rsidRPr="009A7580" w:rsidRDefault="009A7580" w:rsidP="009A7580">
      <w:pPr>
        <w:rPr>
          <w:b/>
          <w:bCs/>
        </w:rPr>
      </w:pPr>
      <w:r w:rsidRPr="009A7580">
        <w:rPr>
          <w:b/>
          <w:bCs/>
        </w:rPr>
        <w:t>IV</w:t>
      </w:r>
      <w:r w:rsidRPr="009A7580">
        <w:rPr>
          <w:b/>
          <w:bCs/>
        </w:rPr>
        <w:t xml:space="preserve">. </w:t>
      </w:r>
      <w:proofErr w:type="spellStart"/>
      <w:r w:rsidRPr="009A7580">
        <w:rPr>
          <w:b/>
          <w:bCs/>
        </w:rPr>
        <w:t>Kiến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nghị</w:t>
      </w:r>
      <w:proofErr w:type="spellEnd"/>
      <w:r w:rsidRPr="009A7580">
        <w:rPr>
          <w:b/>
          <w:bCs/>
        </w:rPr>
        <w:t xml:space="preserve">, </w:t>
      </w:r>
      <w:proofErr w:type="spellStart"/>
      <w:r w:rsidRPr="009A7580">
        <w:rPr>
          <w:b/>
          <w:bCs/>
        </w:rPr>
        <w:t>đề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xuất</w:t>
      </w:r>
      <w:proofErr w:type="spellEnd"/>
    </w:p>
    <w:p w14:paraId="0CA13F37" w14:textId="77777777" w:rsidR="009A7580" w:rsidRDefault="009A7580" w:rsidP="009A7580"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>:</w:t>
      </w:r>
    </w:p>
    <w:p w14:paraId="2102D582" w14:textId="77777777" w:rsidR="009A7580" w:rsidRDefault="009A7580" w:rsidP="009A7580">
      <w:r>
        <w:t xml:space="preserve">-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HTX,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–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>;</w:t>
      </w:r>
    </w:p>
    <w:p w14:paraId="04C59C5E" w14:textId="77777777" w:rsidR="009A7580" w:rsidRDefault="009A7580" w:rsidP="009A7580">
      <w:r>
        <w:t xml:space="preserve">-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Bắc Hà;</w:t>
      </w:r>
    </w:p>
    <w:p w14:paraId="131E3A17" w14:textId="06AEDCEB" w:rsidR="009A7580" w:rsidRDefault="009A7580" w:rsidP="009A7580">
      <w:r>
        <w:t xml:space="preserve">-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lữ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6F5D94D1" w14:textId="5C756DBD" w:rsidR="009A7580" w:rsidRPr="009A7580" w:rsidRDefault="009A7580" w:rsidP="009A7580">
      <w:pPr>
        <w:rPr>
          <w:b/>
          <w:bCs/>
        </w:rPr>
      </w:pPr>
      <w:r w:rsidRPr="009A7580">
        <w:rPr>
          <w:b/>
          <w:bCs/>
        </w:rPr>
        <w:t>V.</w:t>
      </w:r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Lời</w:t>
      </w:r>
      <w:proofErr w:type="spellEnd"/>
      <w:r w:rsidRPr="009A7580">
        <w:rPr>
          <w:b/>
          <w:bCs/>
        </w:rPr>
        <w:t xml:space="preserve"> </w:t>
      </w:r>
      <w:proofErr w:type="spellStart"/>
      <w:r w:rsidRPr="009A7580">
        <w:rPr>
          <w:b/>
          <w:bCs/>
        </w:rPr>
        <w:t>kết</w:t>
      </w:r>
      <w:proofErr w:type="spellEnd"/>
    </w:p>
    <w:p w14:paraId="7422FB60" w14:textId="77777777" w:rsidR="009A7580" w:rsidRDefault="009A7580" w:rsidP="009A7580"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Bắc Hà, </w:t>
      </w:r>
      <w:proofErr w:type="spellStart"/>
      <w:r>
        <w:t>chúng</w:t>
      </w:r>
      <w:proofErr w:type="spellEnd"/>
      <w:r>
        <w:t xml:space="preserve"> ta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Bắc Hà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–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Lào</w:t>
      </w:r>
      <w:proofErr w:type="spellEnd"/>
      <w:r>
        <w:t xml:space="preserve"> Cai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Tây Bắc.</w:t>
      </w:r>
    </w:p>
    <w:p w14:paraId="7D128FFA" w14:textId="77777777" w:rsidR="009A7580" w:rsidRDefault="009A7580" w:rsidP="009A7580"/>
    <w:p w14:paraId="11312291" w14:textId="4C2A5EA2" w:rsidR="009A7580" w:rsidRDefault="009A7580" w:rsidP="009A7580">
      <w:r>
        <w:t xml:space="preserve">Xin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!</w:t>
      </w:r>
    </w:p>
    <w:sectPr w:rsidR="009A7580" w:rsidSect="008C0D5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80"/>
    <w:rsid w:val="00293C0D"/>
    <w:rsid w:val="005B4064"/>
    <w:rsid w:val="008C0D56"/>
    <w:rsid w:val="009A7580"/>
    <w:rsid w:val="00B7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A4CA"/>
  <w15:chartTrackingRefBased/>
  <w15:docId w15:val="{8D541F03-3A8A-42A3-9BB3-A0274AA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2025-10-08T10:09:00Z</dcterms:created>
  <dcterms:modified xsi:type="dcterms:W3CDTF">2025-10-08T10:18:00Z</dcterms:modified>
</cp:coreProperties>
</file>