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8" w:type="dxa"/>
        <w:jc w:val="center"/>
        <w:tblLook w:val="01E0" w:firstRow="1" w:lastRow="1" w:firstColumn="1" w:lastColumn="1" w:noHBand="0" w:noVBand="0"/>
      </w:tblPr>
      <w:tblGrid>
        <w:gridCol w:w="3404"/>
        <w:gridCol w:w="6254"/>
      </w:tblGrid>
      <w:tr w:rsidR="009D724A" w:rsidRPr="009D724A" w14:paraId="5B0067AA" w14:textId="77777777" w:rsidTr="00B21410">
        <w:trPr>
          <w:trHeight w:val="550"/>
          <w:jc w:val="center"/>
        </w:trPr>
        <w:tc>
          <w:tcPr>
            <w:tcW w:w="3404" w:type="dxa"/>
          </w:tcPr>
          <w:p w14:paraId="35259030" w14:textId="77777777" w:rsidR="009D724A" w:rsidRPr="009D724A" w:rsidRDefault="009D724A" w:rsidP="00095DDE">
            <w:pPr>
              <w:spacing w:after="0"/>
              <w:jc w:val="center"/>
              <w:rPr>
                <w:rFonts w:ascii="Times New Roman" w:hAnsi="Times New Roman" w:cs="Times New Roman"/>
                <w:b/>
                <w:bCs/>
                <w:color w:val="000000"/>
                <w:sz w:val="28"/>
                <w:szCs w:val="28"/>
              </w:rPr>
            </w:pPr>
            <w:r w:rsidRPr="009D724A">
              <w:rPr>
                <w:rFonts w:ascii="Times New Roman" w:hAnsi="Times New Roman" w:cs="Times New Roman"/>
                <w:b/>
                <w:bCs/>
                <w:color w:val="000000"/>
                <w:sz w:val="28"/>
                <w:szCs w:val="28"/>
              </w:rPr>
              <w:t>HỘI ĐỒNG NHÂN DÂN</w:t>
            </w:r>
          </w:p>
          <w:p w14:paraId="7D195F3F" w14:textId="77777777" w:rsidR="009D724A" w:rsidRPr="009D724A" w:rsidRDefault="009D724A" w:rsidP="00095DDE">
            <w:pPr>
              <w:spacing w:after="0"/>
              <w:jc w:val="center"/>
              <w:rPr>
                <w:rFonts w:ascii="Times New Roman" w:hAnsi="Times New Roman" w:cs="Times New Roman"/>
                <w:b/>
                <w:bCs/>
                <w:color w:val="000000"/>
                <w:sz w:val="28"/>
                <w:szCs w:val="28"/>
              </w:rPr>
            </w:pPr>
            <w:r w:rsidRPr="009D724A">
              <w:rPr>
                <w:rFonts w:ascii="Times New Roman" w:hAnsi="Times New Roman" w:cs="Times New Roman"/>
                <w:b/>
                <w:bCs/>
                <w:color w:val="000000"/>
                <w:sz w:val="28"/>
                <w:szCs w:val="28"/>
              </w:rPr>
              <w:t>XÃ BẮC HÀ</w:t>
            </w:r>
          </w:p>
          <w:p w14:paraId="50D11FFC" w14:textId="77777777" w:rsidR="00095DDE" w:rsidRDefault="009D724A" w:rsidP="00095DDE">
            <w:pPr>
              <w:spacing w:after="0"/>
              <w:jc w:val="center"/>
              <w:rPr>
                <w:rFonts w:ascii="Times New Roman" w:hAnsi="Times New Roman" w:cs="Times New Roman"/>
                <w:color w:val="000000"/>
                <w:sz w:val="28"/>
                <w:szCs w:val="28"/>
              </w:rPr>
            </w:pPr>
            <w:r w:rsidRPr="009D724A">
              <w:rPr>
                <w:rFonts w:ascii="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205F3F7A" wp14:editId="0112F308">
                      <wp:simplePos x="0" y="0"/>
                      <wp:positionH relativeFrom="column">
                        <wp:posOffset>522996</wp:posOffset>
                      </wp:positionH>
                      <wp:positionV relativeFrom="paragraph">
                        <wp:posOffset>2736</wp:posOffset>
                      </wp:positionV>
                      <wp:extent cx="981075" cy="0"/>
                      <wp:effectExtent l="9525" t="10160" r="9525" b="8890"/>
                      <wp:wrapNone/>
                      <wp:docPr id="64425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89FF306" id="_x0000_t32" coordsize="21600,21600" o:spt="32" o:oned="t" path="m,l21600,21600e" filled="f">
                      <v:path arrowok="t" fillok="f" o:connecttype="none"/>
                      <o:lock v:ext="edit" shapetype="t"/>
                    </v:shapetype>
                    <v:shape id="Straight Arrow Connector 2" o:spid="_x0000_s1026" type="#_x0000_t32" style="position:absolute;margin-left:41.2pt;margin-top:.2pt;width:7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8A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"/>
                  </w:pict>
                </mc:Fallback>
              </mc:AlternateContent>
            </w:r>
          </w:p>
          <w:p w14:paraId="18AD8EE7" w14:textId="7E2AF39F" w:rsidR="009D724A" w:rsidRPr="009D724A" w:rsidRDefault="009D724A" w:rsidP="00095DDE">
            <w:pPr>
              <w:spacing w:after="0"/>
              <w:jc w:val="center"/>
              <w:rPr>
                <w:rFonts w:ascii="Times New Roman" w:hAnsi="Times New Roman" w:cs="Times New Roman"/>
                <w:b/>
                <w:bCs/>
                <w:color w:val="000000"/>
                <w:sz w:val="28"/>
                <w:szCs w:val="28"/>
              </w:rPr>
            </w:pPr>
            <w:r w:rsidRPr="009D724A">
              <w:rPr>
                <w:rFonts w:ascii="Times New Roman" w:hAnsi="Times New Roman" w:cs="Times New Roman"/>
                <w:color w:val="000000"/>
                <w:sz w:val="28"/>
                <w:szCs w:val="28"/>
              </w:rPr>
              <w:t xml:space="preserve">Số: </w:t>
            </w:r>
            <w:r w:rsidR="00A87F1D">
              <w:rPr>
                <w:rFonts w:ascii="Times New Roman" w:hAnsi="Times New Roman" w:cs="Times New Roman"/>
                <w:color w:val="000000"/>
                <w:sz w:val="28"/>
                <w:szCs w:val="28"/>
              </w:rPr>
              <w:t>0</w:t>
            </w:r>
            <w:r w:rsidR="00C1106E">
              <w:rPr>
                <w:rFonts w:ascii="Times New Roman" w:hAnsi="Times New Roman" w:cs="Times New Roman"/>
                <w:color w:val="000000"/>
                <w:sz w:val="28"/>
                <w:szCs w:val="28"/>
              </w:rPr>
              <w:t>5</w:t>
            </w:r>
            <w:r w:rsidRPr="009D724A">
              <w:rPr>
                <w:rFonts w:ascii="Times New Roman" w:hAnsi="Times New Roman" w:cs="Times New Roman"/>
                <w:color w:val="000000"/>
                <w:sz w:val="28"/>
                <w:szCs w:val="28"/>
              </w:rPr>
              <w:t xml:space="preserve">/BC- </w:t>
            </w:r>
            <w:r w:rsidR="00A87F1D">
              <w:rPr>
                <w:rFonts w:ascii="Times New Roman" w:hAnsi="Times New Roman" w:cs="Times New Roman"/>
                <w:color w:val="000000"/>
                <w:sz w:val="28"/>
                <w:szCs w:val="28"/>
              </w:rPr>
              <w:t>B</w:t>
            </w:r>
            <w:r w:rsidRPr="009D724A">
              <w:rPr>
                <w:rFonts w:ascii="Times New Roman" w:hAnsi="Times New Roman" w:cs="Times New Roman"/>
                <w:color w:val="000000"/>
                <w:sz w:val="28"/>
                <w:szCs w:val="28"/>
              </w:rPr>
              <w:t>VHXH</w:t>
            </w:r>
          </w:p>
          <w:p w14:paraId="554FF69A" w14:textId="77777777" w:rsidR="009D724A" w:rsidRPr="009D724A" w:rsidRDefault="009D724A" w:rsidP="00095DDE">
            <w:pPr>
              <w:spacing w:after="0"/>
              <w:rPr>
                <w:rFonts w:ascii="Times New Roman" w:hAnsi="Times New Roman" w:cs="Times New Roman"/>
                <w:b/>
                <w:bCs/>
                <w:color w:val="000000"/>
                <w:sz w:val="28"/>
                <w:szCs w:val="28"/>
              </w:rPr>
            </w:pPr>
          </w:p>
        </w:tc>
        <w:tc>
          <w:tcPr>
            <w:tcW w:w="6254" w:type="dxa"/>
          </w:tcPr>
          <w:p w14:paraId="77B4651B" w14:textId="77777777" w:rsidR="009D724A" w:rsidRPr="009D724A" w:rsidRDefault="009D724A" w:rsidP="00095DDE">
            <w:pPr>
              <w:spacing w:after="0"/>
              <w:jc w:val="center"/>
              <w:rPr>
                <w:rFonts w:ascii="Times New Roman" w:hAnsi="Times New Roman" w:cs="Times New Roman"/>
                <w:b/>
                <w:bCs/>
                <w:color w:val="000000"/>
                <w:sz w:val="28"/>
                <w:szCs w:val="28"/>
              </w:rPr>
            </w:pPr>
            <w:r w:rsidRPr="009D724A">
              <w:rPr>
                <w:rFonts w:ascii="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4F0226DD" wp14:editId="2099C587">
                      <wp:simplePos x="0" y="0"/>
                      <wp:positionH relativeFrom="column">
                        <wp:posOffset>793750</wp:posOffset>
                      </wp:positionH>
                      <wp:positionV relativeFrom="paragraph">
                        <wp:posOffset>464185</wp:posOffset>
                      </wp:positionV>
                      <wp:extent cx="2038350" cy="0"/>
                      <wp:effectExtent l="7620" t="5080" r="11430" b="13970"/>
                      <wp:wrapNone/>
                      <wp:docPr id="14222446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26094AC" id="Straight Arrow Connector 1" o:spid="_x0000_s1026" type="#_x0000_t32" style="position:absolute;margin-left:62.5pt;margin-top:36.55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"/>
                  </w:pict>
                </mc:Fallback>
              </mc:AlternateContent>
            </w:r>
            <w:r w:rsidRPr="009D724A">
              <w:rPr>
                <w:rFonts w:ascii="Times New Roman" w:hAnsi="Times New Roman" w:cs="Times New Roman"/>
                <w:b/>
                <w:bCs/>
                <w:color w:val="000000"/>
                <w:sz w:val="28"/>
                <w:szCs w:val="28"/>
              </w:rPr>
              <w:t>CỘNG HOÀ XÃ HỘI CHỦ NGHĨA VIỆT NAM</w:t>
            </w:r>
          </w:p>
          <w:p w14:paraId="5E97C3FA" w14:textId="77777777" w:rsidR="009D724A" w:rsidRPr="009D724A" w:rsidRDefault="009D724A" w:rsidP="00095DDE">
            <w:pPr>
              <w:spacing w:after="0"/>
              <w:jc w:val="center"/>
              <w:rPr>
                <w:rFonts w:ascii="Times New Roman" w:hAnsi="Times New Roman" w:cs="Times New Roman"/>
                <w:b/>
                <w:bCs/>
                <w:color w:val="000000"/>
                <w:sz w:val="28"/>
                <w:szCs w:val="28"/>
              </w:rPr>
            </w:pPr>
            <w:r w:rsidRPr="009D724A">
              <w:rPr>
                <w:rFonts w:ascii="Times New Roman" w:hAnsi="Times New Roman" w:cs="Times New Roman"/>
                <w:b/>
                <w:bCs/>
                <w:color w:val="000000"/>
                <w:sz w:val="28"/>
                <w:szCs w:val="28"/>
              </w:rPr>
              <w:t>Độc lập - Tự do - Hạnh phúc</w:t>
            </w:r>
          </w:p>
          <w:p w14:paraId="522626F7" w14:textId="77777777" w:rsidR="00095DDE" w:rsidRDefault="00095DDE" w:rsidP="00095DDE">
            <w:pPr>
              <w:spacing w:after="0"/>
              <w:jc w:val="center"/>
              <w:rPr>
                <w:rFonts w:ascii="Times New Roman" w:hAnsi="Times New Roman" w:cs="Times New Roman"/>
                <w:i/>
                <w:iCs/>
                <w:color w:val="000000"/>
                <w:sz w:val="28"/>
                <w:szCs w:val="28"/>
              </w:rPr>
            </w:pPr>
          </w:p>
          <w:p w14:paraId="7F4641BB" w14:textId="4D18F970" w:rsidR="009D724A" w:rsidRPr="009D724A" w:rsidRDefault="009D724A" w:rsidP="00095DDE">
            <w:pPr>
              <w:spacing w:after="0"/>
              <w:jc w:val="center"/>
              <w:rPr>
                <w:rFonts w:ascii="Times New Roman" w:hAnsi="Times New Roman" w:cs="Times New Roman"/>
                <w:b/>
                <w:bCs/>
                <w:color w:val="000000"/>
                <w:sz w:val="28"/>
                <w:szCs w:val="28"/>
              </w:rPr>
            </w:pPr>
            <w:r w:rsidRPr="009D724A">
              <w:rPr>
                <w:rFonts w:ascii="Times New Roman" w:hAnsi="Times New Roman" w:cs="Times New Roman"/>
                <w:i/>
                <w:iCs/>
                <w:color w:val="000000"/>
                <w:sz w:val="28"/>
                <w:szCs w:val="28"/>
              </w:rPr>
              <w:t xml:space="preserve">Bắc Hà, ngày </w:t>
            </w:r>
            <w:r w:rsidR="00A87F1D">
              <w:rPr>
                <w:rFonts w:ascii="Times New Roman" w:hAnsi="Times New Roman" w:cs="Times New Roman"/>
                <w:i/>
                <w:iCs/>
                <w:color w:val="000000"/>
                <w:sz w:val="28"/>
                <w:szCs w:val="28"/>
              </w:rPr>
              <w:t>14</w:t>
            </w:r>
            <w:r w:rsidRPr="009D724A">
              <w:rPr>
                <w:rFonts w:ascii="Times New Roman" w:hAnsi="Times New Roman" w:cs="Times New Roman"/>
                <w:i/>
                <w:iCs/>
                <w:color w:val="000000"/>
                <w:sz w:val="28"/>
                <w:szCs w:val="28"/>
              </w:rPr>
              <w:t xml:space="preserve"> tháng </w:t>
            </w:r>
            <w:r w:rsidR="00A87F1D">
              <w:rPr>
                <w:rFonts w:ascii="Times New Roman" w:hAnsi="Times New Roman" w:cs="Times New Roman"/>
                <w:i/>
                <w:iCs/>
                <w:color w:val="000000"/>
                <w:sz w:val="28"/>
                <w:szCs w:val="28"/>
              </w:rPr>
              <w:t>7</w:t>
            </w:r>
            <w:r w:rsidRPr="009D724A">
              <w:rPr>
                <w:rFonts w:ascii="Times New Roman" w:hAnsi="Times New Roman" w:cs="Times New Roman"/>
                <w:i/>
                <w:iCs/>
                <w:color w:val="000000"/>
                <w:sz w:val="28"/>
                <w:szCs w:val="28"/>
              </w:rPr>
              <w:t xml:space="preserve"> năm 2025</w:t>
            </w:r>
          </w:p>
          <w:p w14:paraId="4554A310" w14:textId="77777777" w:rsidR="009D724A" w:rsidRPr="009D724A" w:rsidRDefault="009D724A" w:rsidP="00095DDE">
            <w:pPr>
              <w:spacing w:after="0"/>
              <w:jc w:val="center"/>
              <w:rPr>
                <w:rFonts w:ascii="Times New Roman" w:hAnsi="Times New Roman" w:cs="Times New Roman"/>
                <w:b/>
                <w:bCs/>
                <w:color w:val="000000"/>
                <w:sz w:val="28"/>
                <w:szCs w:val="28"/>
              </w:rPr>
            </w:pPr>
          </w:p>
        </w:tc>
      </w:tr>
    </w:tbl>
    <w:p w14:paraId="3995D035" w14:textId="77777777" w:rsidR="009D724A" w:rsidRPr="009D724A" w:rsidRDefault="009D724A" w:rsidP="009D724A">
      <w:pPr>
        <w:spacing w:after="0" w:line="240" w:lineRule="auto"/>
        <w:jc w:val="center"/>
        <w:rPr>
          <w:rFonts w:ascii="Times New Roman" w:hAnsi="Times New Roman" w:cs="Times New Roman"/>
          <w:b/>
          <w:bCs/>
          <w:sz w:val="28"/>
          <w:szCs w:val="28"/>
        </w:rPr>
      </w:pPr>
      <w:r w:rsidRPr="009D724A">
        <w:rPr>
          <w:rFonts w:ascii="Times New Roman" w:hAnsi="Times New Roman" w:cs="Times New Roman"/>
          <w:b/>
          <w:bCs/>
          <w:sz w:val="28"/>
          <w:szCs w:val="28"/>
        </w:rPr>
        <w:t>BÁO CÁO THẨM TRA</w:t>
      </w:r>
    </w:p>
    <w:p w14:paraId="436146DD" w14:textId="35F46634" w:rsidR="009D724A" w:rsidRPr="009D724A" w:rsidRDefault="00B17F77" w:rsidP="009D724A">
      <w:pPr>
        <w:spacing w:after="0" w:line="240" w:lineRule="auto"/>
        <w:jc w:val="center"/>
        <w:rPr>
          <w:rFonts w:ascii="Times New Roman" w:hAnsi="Times New Roman" w:cs="Times New Roman"/>
          <w:b/>
          <w:bCs/>
          <w:sz w:val="28"/>
          <w:szCs w:val="28"/>
        </w:rPr>
      </w:pPr>
      <w:r>
        <w:rPr>
          <w:rFonts w:ascii="Times New Roman" w:hAnsi="Times New Roman" w:cs="Times New Roman" w:hint="eastAsia"/>
          <w:b/>
          <w:bCs/>
          <w:spacing w:val="6"/>
          <w:sz w:val="28"/>
          <w:szCs w:val="28"/>
          <w:lang w:eastAsia="ja-JP"/>
        </w:rPr>
        <w:t>v</w:t>
      </w:r>
      <w:r w:rsidR="009D724A" w:rsidRPr="009D724A">
        <w:rPr>
          <w:rFonts w:ascii="Times New Roman" w:hAnsi="Times New Roman" w:cs="Times New Roman"/>
          <w:b/>
          <w:bCs/>
          <w:spacing w:val="6"/>
          <w:sz w:val="28"/>
          <w:szCs w:val="28"/>
        </w:rPr>
        <w:t>ề tờ trình</w:t>
      </w:r>
      <w:r>
        <w:rPr>
          <w:rFonts w:ascii="Times New Roman" w:hAnsi="Times New Roman" w:cs="Times New Roman" w:hint="eastAsia"/>
          <w:b/>
          <w:bCs/>
          <w:spacing w:val="6"/>
          <w:sz w:val="28"/>
          <w:szCs w:val="28"/>
          <w:lang w:eastAsia="ja-JP"/>
        </w:rPr>
        <w:t xml:space="preserve"> c</w:t>
      </w:r>
      <w:r>
        <w:rPr>
          <w:rFonts w:ascii="Times New Roman" w:hAnsi="Times New Roman" w:cs="Times New Roman"/>
          <w:b/>
          <w:bCs/>
          <w:spacing w:val="6"/>
          <w:sz w:val="28"/>
          <w:szCs w:val="28"/>
          <w:lang w:eastAsia="ja-JP"/>
        </w:rPr>
        <w:t>ủ</w:t>
      </w:r>
      <w:r>
        <w:rPr>
          <w:rFonts w:ascii="Times New Roman" w:hAnsi="Times New Roman" w:cs="Times New Roman" w:hint="eastAsia"/>
          <w:b/>
          <w:bCs/>
          <w:spacing w:val="6"/>
          <w:sz w:val="28"/>
          <w:szCs w:val="28"/>
          <w:lang w:eastAsia="ja-JP"/>
        </w:rPr>
        <w:t>a UBND xã B</w:t>
      </w:r>
      <w:r>
        <w:rPr>
          <w:rFonts w:ascii="Times New Roman" w:hAnsi="Times New Roman" w:cs="Times New Roman"/>
          <w:b/>
          <w:bCs/>
          <w:spacing w:val="6"/>
          <w:sz w:val="28"/>
          <w:szCs w:val="28"/>
          <w:lang w:eastAsia="ja-JP"/>
        </w:rPr>
        <w:t>ắ</w:t>
      </w:r>
      <w:r>
        <w:rPr>
          <w:rFonts w:ascii="Times New Roman" w:hAnsi="Times New Roman" w:cs="Times New Roman" w:hint="eastAsia"/>
          <w:b/>
          <w:bCs/>
          <w:spacing w:val="6"/>
          <w:sz w:val="28"/>
          <w:szCs w:val="28"/>
          <w:lang w:eastAsia="ja-JP"/>
        </w:rPr>
        <w:t>c Hà và</w:t>
      </w:r>
      <w:r w:rsidR="009D724A" w:rsidRPr="009D724A">
        <w:rPr>
          <w:rFonts w:ascii="Times New Roman" w:hAnsi="Times New Roman" w:cs="Times New Roman"/>
          <w:b/>
          <w:bCs/>
          <w:spacing w:val="6"/>
          <w:sz w:val="28"/>
          <w:szCs w:val="28"/>
        </w:rPr>
        <w:t xml:space="preserve"> dự thảo nghị quyết </w:t>
      </w:r>
      <w:r>
        <w:rPr>
          <w:rFonts w:ascii="Times New Roman" w:hAnsi="Times New Roman" w:cs="Times New Roman" w:hint="eastAsia"/>
          <w:b/>
          <w:bCs/>
          <w:spacing w:val="6"/>
          <w:sz w:val="28"/>
          <w:szCs w:val="28"/>
          <w:lang w:eastAsia="ja-JP"/>
        </w:rPr>
        <w:t>v</w:t>
      </w:r>
      <w:r>
        <w:rPr>
          <w:rFonts w:ascii="Times New Roman" w:hAnsi="Times New Roman" w:cs="Times New Roman"/>
          <w:b/>
          <w:bCs/>
          <w:spacing w:val="6"/>
          <w:sz w:val="28"/>
          <w:szCs w:val="28"/>
          <w:lang w:eastAsia="ja-JP"/>
        </w:rPr>
        <w:t>ề</w:t>
      </w:r>
      <w:r>
        <w:rPr>
          <w:rFonts w:ascii="Times New Roman" w:hAnsi="Times New Roman" w:cs="Times New Roman" w:hint="eastAsia"/>
          <w:b/>
          <w:bCs/>
          <w:spacing w:val="6"/>
          <w:sz w:val="28"/>
          <w:szCs w:val="28"/>
          <w:lang w:eastAsia="ja-JP"/>
        </w:rPr>
        <w:t xml:space="preserve"> </w:t>
      </w:r>
      <w:r w:rsidR="009D724A" w:rsidRPr="009D724A">
        <w:rPr>
          <w:rFonts w:ascii="Times New Roman" w:hAnsi="Times New Roman" w:cs="Times New Roman"/>
          <w:b/>
          <w:bCs/>
          <w:sz w:val="28"/>
          <w:szCs w:val="28"/>
        </w:rPr>
        <w:t xml:space="preserve">giao bổ sung chỉ tiêu biên chế cán bộ, công chức, số lượng người làm việc và hợp đồng lao động theo Nghị định số 111/2022/NĐ-CP của Chính phủ tại các cơ quan, </w:t>
      </w:r>
    </w:p>
    <w:p w14:paraId="05E85C50" w14:textId="77777777" w:rsidR="009D724A" w:rsidRPr="009D724A" w:rsidRDefault="009D724A" w:rsidP="009D724A">
      <w:pPr>
        <w:spacing w:after="0" w:line="240" w:lineRule="auto"/>
        <w:jc w:val="center"/>
        <w:rPr>
          <w:rFonts w:ascii="Times New Roman" w:hAnsi="Times New Roman" w:cs="Times New Roman"/>
          <w:b/>
          <w:bCs/>
          <w:sz w:val="28"/>
          <w:szCs w:val="28"/>
        </w:rPr>
      </w:pPr>
      <w:r w:rsidRPr="009D724A">
        <w:rPr>
          <w:rFonts w:ascii="Times New Roman" w:hAnsi="Times New Roman" w:cs="Times New Roman"/>
          <w:b/>
          <w:bCs/>
          <w:sz w:val="28"/>
          <w:szCs w:val="28"/>
        </w:rPr>
        <w:t>đơn vị thuộc</w:t>
      </w:r>
      <w:r w:rsidRPr="009D724A">
        <w:rPr>
          <w:rFonts w:ascii="Times New Roman" w:hAnsi="Times New Roman" w:cs="Times New Roman"/>
          <w:b/>
          <w:bCs/>
          <w:sz w:val="28"/>
          <w:szCs w:val="28"/>
          <w:lang w:val="vi-VN"/>
        </w:rPr>
        <w:t xml:space="preserve"> </w:t>
      </w:r>
      <w:r w:rsidRPr="009D724A">
        <w:rPr>
          <w:rFonts w:ascii="Times New Roman" w:hAnsi="Times New Roman" w:cs="Times New Roman"/>
          <w:b/>
          <w:bCs/>
          <w:sz w:val="28"/>
          <w:szCs w:val="28"/>
        </w:rPr>
        <w:t xml:space="preserve">UBND xã Bắc Hà năm 2025 </w:t>
      </w:r>
    </w:p>
    <w:p w14:paraId="3E2A1C3D" w14:textId="77777777" w:rsidR="009D724A" w:rsidRPr="009D724A" w:rsidRDefault="009D724A" w:rsidP="009D724A">
      <w:pPr>
        <w:spacing w:before="360" w:after="360"/>
        <w:ind w:left="720" w:firstLine="720"/>
        <w:jc w:val="both"/>
        <w:rPr>
          <w:rFonts w:ascii="Times New Roman" w:hAnsi="Times New Roman" w:cs="Times New Roman"/>
          <w:sz w:val="28"/>
          <w:szCs w:val="28"/>
        </w:rPr>
      </w:pPr>
      <w:r w:rsidRPr="009D724A">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63B97CC" wp14:editId="773B3915">
                <wp:simplePos x="0" y="0"/>
                <wp:positionH relativeFrom="margin">
                  <wp:align>center</wp:align>
                </wp:positionH>
                <wp:positionV relativeFrom="paragraph">
                  <wp:posOffset>43573</wp:posOffset>
                </wp:positionV>
                <wp:extent cx="1468120" cy="0"/>
                <wp:effectExtent l="0" t="0" r="0" b="0"/>
                <wp:wrapNone/>
                <wp:docPr id="26994502" name="Straight Connector 3"/>
                <wp:cNvGraphicFramePr/>
                <a:graphic xmlns:a="http://schemas.openxmlformats.org/drawingml/2006/main">
                  <a:graphicData uri="http://schemas.microsoft.com/office/word/2010/wordprocessingShape">
                    <wps:wsp>
                      <wps:cNvCnPr/>
                      <wps:spPr>
                        <a:xfrm flipV="1">
                          <a:off x="0" y="0"/>
                          <a:ext cx="1468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4D6B543C" id="Straight Connector 3" o:spid="_x0000_s1026" style="position:absolute;flip:y;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3.45pt" to="11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" strokecolor="black [3200]" strokeweight=".5pt">
                <v:stroke joinstyle="miter"/>
                <w10:wrap anchorx="margin"/>
              </v:line>
            </w:pict>
          </mc:Fallback>
        </mc:AlternateContent>
      </w:r>
      <w:r w:rsidRPr="009D724A">
        <w:rPr>
          <w:rFonts w:ascii="Times New Roman" w:hAnsi="Times New Roman" w:cs="Times New Roman"/>
          <w:sz w:val="28"/>
          <w:szCs w:val="28"/>
        </w:rPr>
        <w:t>Kính gửi: Kỳ họp Hội đồng nhân dân xã Bắc Hà.</w:t>
      </w:r>
    </w:p>
    <w:p w14:paraId="708A2C52" w14:textId="77777777" w:rsidR="009D724A" w:rsidRPr="009D724A" w:rsidRDefault="009D724A" w:rsidP="009D724A">
      <w:pPr>
        <w:widowControl w:val="0"/>
        <w:spacing w:after="0" w:line="240" w:lineRule="auto"/>
        <w:ind w:firstLine="720"/>
        <w:jc w:val="both"/>
        <w:rPr>
          <w:rFonts w:ascii="Times New Roman" w:eastAsia="Times New Roman" w:hAnsi="Times New Roman" w:cs="Times New Roman"/>
          <w:color w:val="000000"/>
          <w:sz w:val="28"/>
          <w:szCs w:val="28"/>
        </w:rPr>
      </w:pPr>
      <w:r w:rsidRPr="009D724A">
        <w:rPr>
          <w:rFonts w:ascii="Times New Roman" w:eastAsia="Times New Roman" w:hAnsi="Times New Roman" w:cs="Times New Roman"/>
          <w:color w:val="000000"/>
          <w:sz w:val="28"/>
          <w:szCs w:val="28"/>
        </w:rPr>
        <w:t>Căn cứ Luật Tổ chức chính quyền địa phương ngày 16 tháng 6 năm 2025;</w:t>
      </w:r>
    </w:p>
    <w:p w14:paraId="7FD32FA9" w14:textId="77777777" w:rsidR="009D724A" w:rsidRPr="009D724A" w:rsidRDefault="009D724A" w:rsidP="009D724A">
      <w:pPr>
        <w:widowControl w:val="0"/>
        <w:spacing w:after="0" w:line="240" w:lineRule="auto"/>
        <w:ind w:firstLine="720"/>
        <w:jc w:val="both"/>
        <w:rPr>
          <w:rFonts w:ascii="Times New Roman" w:eastAsia="Times New Roman" w:hAnsi="Times New Roman" w:cs="Times New Roman"/>
          <w:color w:val="000000"/>
          <w:sz w:val="28"/>
          <w:szCs w:val="28"/>
        </w:rPr>
      </w:pPr>
      <w:r w:rsidRPr="009D724A">
        <w:rPr>
          <w:rFonts w:ascii="Times New Roman" w:eastAsia="Times New Roman" w:hAnsi="Times New Roman" w:cs="Times New Roman"/>
          <w:color w:val="000000"/>
          <w:sz w:val="28"/>
          <w:szCs w:val="28"/>
        </w:rPr>
        <w:t>Căn cứ Luật Cán bộ, công chức ngày 24 tháng 6 năm 2025;</w:t>
      </w:r>
    </w:p>
    <w:p w14:paraId="63D8598F" w14:textId="77777777" w:rsidR="009D724A" w:rsidRPr="009D724A" w:rsidRDefault="009D724A" w:rsidP="009D724A">
      <w:pPr>
        <w:widowControl w:val="0"/>
        <w:spacing w:after="0" w:line="240" w:lineRule="auto"/>
        <w:ind w:firstLine="720"/>
        <w:jc w:val="both"/>
        <w:rPr>
          <w:rFonts w:ascii="Times New Roman" w:eastAsia="Times New Roman" w:hAnsi="Times New Roman" w:cs="Times New Roman"/>
          <w:color w:val="000000"/>
          <w:sz w:val="28"/>
          <w:szCs w:val="28"/>
        </w:rPr>
      </w:pPr>
      <w:r w:rsidRPr="009D724A">
        <w:rPr>
          <w:rFonts w:ascii="Times New Roman" w:eastAsia="Times New Roman" w:hAnsi="Times New Roman" w:cs="Times New Roman"/>
          <w:color w:val="000000"/>
          <w:sz w:val="28"/>
          <w:szCs w:val="28"/>
        </w:rPr>
        <w:t>Căn cứ Luật Viên chức ngày 15 tháng 11 năm 2010;</w:t>
      </w:r>
    </w:p>
    <w:p w14:paraId="7DF0A3D4" w14:textId="77777777" w:rsidR="009D724A" w:rsidRPr="009D724A" w:rsidRDefault="009D724A" w:rsidP="009D724A">
      <w:pPr>
        <w:widowControl w:val="0"/>
        <w:spacing w:after="0" w:line="240" w:lineRule="auto"/>
        <w:ind w:firstLine="720"/>
        <w:jc w:val="both"/>
        <w:rPr>
          <w:rFonts w:ascii="Times New Roman" w:eastAsia="Times New Roman" w:hAnsi="Times New Roman" w:cs="Times New Roman"/>
          <w:color w:val="000000"/>
          <w:sz w:val="28"/>
          <w:szCs w:val="28"/>
        </w:rPr>
      </w:pPr>
      <w:r w:rsidRPr="009D724A">
        <w:rPr>
          <w:rFonts w:ascii="Times New Roman" w:eastAsia="Times New Roman" w:hAnsi="Times New Roman" w:cs="Times New Roman"/>
          <w:color w:val="000000"/>
          <w:sz w:val="28"/>
          <w:szCs w:val="28"/>
        </w:rPr>
        <w:t>Căn cứ Luật Sửa đổi, bổ sung một số điều của Luật Cán bộ, công chức và Luật viên chức ngày 25 tháng 11 năm 2019;</w:t>
      </w:r>
    </w:p>
    <w:p w14:paraId="13C9F6E7" w14:textId="77777777" w:rsidR="009D724A" w:rsidRPr="009D724A" w:rsidRDefault="009D724A" w:rsidP="009D724A">
      <w:pPr>
        <w:widowControl w:val="0"/>
        <w:spacing w:after="0" w:line="259" w:lineRule="auto"/>
        <w:ind w:firstLine="720"/>
        <w:jc w:val="both"/>
        <w:rPr>
          <w:rFonts w:ascii="Times New Roman" w:eastAsiaTheme="minorHAnsi" w:hAnsi="Times New Roman" w:cs="Times New Roman"/>
          <w:bCs/>
          <w:sz w:val="28"/>
          <w:szCs w:val="28"/>
        </w:rPr>
      </w:pPr>
      <w:r w:rsidRPr="009D724A">
        <w:rPr>
          <w:rFonts w:ascii="Times New Roman" w:eastAsiaTheme="minorHAnsi" w:hAnsi="Times New Roman" w:cs="Times New Roman"/>
          <w:sz w:val="28"/>
          <w:szCs w:val="28"/>
        </w:rPr>
        <w:t xml:space="preserve">Căn cứ Nghị quyết số 09/NĐ-HĐND ngày 08/7/2025 của HĐND tỉnh Lào Cai về việc tạm thời giao biên chế cán bộ, </w:t>
      </w:r>
      <w:r w:rsidRPr="009D724A">
        <w:rPr>
          <w:rFonts w:ascii="Times New Roman" w:eastAsiaTheme="minorHAnsi" w:hAnsi="Times New Roman" w:cs="Times New Roman"/>
          <w:bCs/>
          <w:sz w:val="28"/>
          <w:szCs w:val="28"/>
        </w:rPr>
        <w:t>công chức trong cơ quan của chính quyền địa phương cấp tỉnh, cấp xã; số lượng người làm việc hưởng lương từ ngân sách nhà nước trong các đơn vị sự nghiệp công lập tỉnh Lào Cai năm 2025;</w:t>
      </w:r>
    </w:p>
    <w:p w14:paraId="4611AB33" w14:textId="77777777" w:rsidR="009D724A" w:rsidRPr="009D724A" w:rsidRDefault="009D724A" w:rsidP="009D724A">
      <w:pPr>
        <w:spacing w:before="60" w:after="60"/>
        <w:ind w:firstLine="720"/>
        <w:jc w:val="both"/>
        <w:rPr>
          <w:rFonts w:ascii="Times New Roman" w:eastAsiaTheme="minorHAnsi" w:hAnsi="Times New Roman" w:cs="Times New Roman"/>
          <w:i/>
          <w:iCs/>
          <w:sz w:val="28"/>
          <w:szCs w:val="28"/>
        </w:rPr>
      </w:pPr>
      <w:r w:rsidRPr="009D724A">
        <w:rPr>
          <w:rFonts w:ascii="Times New Roman" w:eastAsiaTheme="minorHAnsi" w:hAnsi="Times New Roman" w:cs="Times New Roman"/>
          <w:sz w:val="28"/>
          <w:szCs w:val="28"/>
        </w:rPr>
        <w:t>Căn cứ Nghị quyết số 10/NĐ-HĐND ngày 08/7/2025 của HĐND tỉnh Lào Cai về việc giao số lượng hợp đồng theo Nghị định 111/2022/NĐ-CP trong các cơ quan hành chính, đơn vị sự nghiệp công lập cấp tỉnh, cấp xã thuộc tỉnh Lào Cai sau khi thực hiện hợp nhất tỉnh Yên Bái và tỉnh Lào Cai thành tỉnh Lào Cai;</w:t>
      </w:r>
      <w:r w:rsidRPr="009D724A">
        <w:rPr>
          <w:rFonts w:ascii="Times New Roman" w:eastAsiaTheme="minorHAnsi" w:hAnsi="Times New Roman" w:cs="Times New Roman"/>
          <w:i/>
          <w:iCs/>
          <w:sz w:val="28"/>
          <w:szCs w:val="28"/>
        </w:rPr>
        <w:t xml:space="preserve"> </w:t>
      </w:r>
    </w:p>
    <w:p w14:paraId="2EE18E9B" w14:textId="0AE671EC" w:rsidR="009D724A" w:rsidRPr="009D724A" w:rsidRDefault="009D724A" w:rsidP="009D724A">
      <w:pPr>
        <w:spacing w:before="60" w:after="60"/>
        <w:ind w:firstLine="720"/>
        <w:jc w:val="both"/>
        <w:rPr>
          <w:rFonts w:ascii="Times New Roman" w:hAnsi="Times New Roman" w:cs="Times New Roman"/>
          <w:sz w:val="28"/>
          <w:szCs w:val="28"/>
        </w:rPr>
      </w:pPr>
      <w:r w:rsidRPr="009D724A">
        <w:rPr>
          <w:rFonts w:ascii="Times New Roman" w:hAnsi="Times New Roman" w:cs="Times New Roman"/>
          <w:sz w:val="28"/>
          <w:szCs w:val="28"/>
        </w:rPr>
        <w:t xml:space="preserve">Sau khi xem xét Tờ trình </w:t>
      </w:r>
      <w:r w:rsidR="004E7936">
        <w:rPr>
          <w:rFonts w:ascii="Times New Roman" w:hAnsi="Times New Roman" w:cs="Times New Roman" w:hint="eastAsia"/>
          <w:sz w:val="28"/>
          <w:szCs w:val="28"/>
          <w:lang w:eastAsia="ja-JP"/>
        </w:rPr>
        <w:t>s</w:t>
      </w:r>
      <w:r w:rsidR="004E7936">
        <w:rPr>
          <w:rFonts w:ascii="Times New Roman" w:hAnsi="Times New Roman" w:cs="Times New Roman"/>
          <w:sz w:val="28"/>
          <w:szCs w:val="28"/>
          <w:lang w:eastAsia="ja-JP"/>
        </w:rPr>
        <w:t>ố</w:t>
      </w:r>
      <w:r w:rsidR="004E7936">
        <w:rPr>
          <w:rFonts w:ascii="Times New Roman" w:hAnsi="Times New Roman" w:cs="Times New Roman" w:hint="eastAsia"/>
          <w:sz w:val="28"/>
          <w:szCs w:val="28"/>
          <w:lang w:eastAsia="ja-JP"/>
        </w:rPr>
        <w:t xml:space="preserve"> 15</w:t>
      </w:r>
      <w:r w:rsidRPr="009D724A">
        <w:rPr>
          <w:rFonts w:ascii="Times New Roman" w:hAnsi="Times New Roman" w:cs="Times New Roman"/>
          <w:sz w:val="28"/>
          <w:szCs w:val="28"/>
        </w:rPr>
        <w:t>/TTr-UBND, ngày</w:t>
      </w:r>
      <w:r w:rsidR="004E7936">
        <w:rPr>
          <w:rFonts w:ascii="Times New Roman" w:hAnsi="Times New Roman" w:cs="Times New Roman" w:hint="eastAsia"/>
          <w:sz w:val="28"/>
          <w:szCs w:val="28"/>
          <w:lang w:eastAsia="ja-JP"/>
        </w:rPr>
        <w:t xml:space="preserve"> 14/7</w:t>
      </w:r>
      <w:r w:rsidRPr="009D724A">
        <w:rPr>
          <w:rFonts w:ascii="Times New Roman" w:hAnsi="Times New Roman" w:cs="Times New Roman"/>
          <w:sz w:val="28"/>
          <w:szCs w:val="28"/>
        </w:rPr>
        <w:t xml:space="preserve">/2025 của UBND xã Bắc Hà về việc đề nghị </w:t>
      </w:r>
      <w:r w:rsidRPr="009D724A">
        <w:rPr>
          <w:rFonts w:ascii="Times New Roman" w:hAnsi="Times New Roman" w:cs="Times New Roman"/>
          <w:bCs/>
          <w:sz w:val="28"/>
          <w:szCs w:val="28"/>
        </w:rPr>
        <w:t>bổ sung chỉ tiêu biên chế cán bộ, công chức, số lượng người làm việc và hợp đồng lao động theo Nghị định số 111/2022/NĐ-CP của Chính phủ tại các cơ quan, đơn vị thuộc</w:t>
      </w:r>
      <w:r w:rsidRPr="009D724A">
        <w:rPr>
          <w:rFonts w:ascii="Times New Roman" w:hAnsi="Times New Roman" w:cs="Times New Roman"/>
          <w:bCs/>
          <w:sz w:val="28"/>
          <w:szCs w:val="28"/>
          <w:lang w:val="vi-VN"/>
        </w:rPr>
        <w:t xml:space="preserve"> </w:t>
      </w:r>
      <w:r w:rsidRPr="009D724A">
        <w:rPr>
          <w:rFonts w:ascii="Times New Roman" w:hAnsi="Times New Roman" w:cs="Times New Roman"/>
          <w:bCs/>
          <w:sz w:val="28"/>
          <w:szCs w:val="28"/>
        </w:rPr>
        <w:t>UBND xã năm 2025</w:t>
      </w:r>
      <w:r w:rsidRPr="009D724A">
        <w:rPr>
          <w:rFonts w:ascii="Times New Roman" w:hAnsi="Times New Roman" w:cs="Times New Roman"/>
          <w:sz w:val="28"/>
          <w:szCs w:val="28"/>
        </w:rPr>
        <w:t xml:space="preserve">. </w:t>
      </w:r>
    </w:p>
    <w:p w14:paraId="1E28AA4D" w14:textId="62639B75" w:rsidR="009D724A" w:rsidRPr="00B17F77" w:rsidRDefault="009D724A" w:rsidP="009D724A">
      <w:pPr>
        <w:spacing w:before="60" w:after="60"/>
        <w:ind w:firstLine="720"/>
        <w:jc w:val="both"/>
        <w:rPr>
          <w:rFonts w:ascii="Times New Roman" w:hAnsi="Times New Roman" w:cs="Times New Roman"/>
          <w:sz w:val="28"/>
          <w:szCs w:val="28"/>
        </w:rPr>
      </w:pPr>
      <w:r w:rsidRPr="00B17F77">
        <w:rPr>
          <w:rFonts w:ascii="Times New Roman" w:hAnsi="Times New Roman" w:cs="Times New Roman"/>
          <w:sz w:val="28"/>
          <w:szCs w:val="28"/>
        </w:rPr>
        <w:t xml:space="preserve">Ban Văn hóa </w:t>
      </w:r>
      <w:r w:rsidR="00B17F77" w:rsidRPr="00B17F77">
        <w:rPr>
          <w:rFonts w:ascii="Times New Roman" w:hAnsi="Times New Roman" w:cs="Times New Roman"/>
          <w:sz w:val="28"/>
          <w:szCs w:val="28"/>
          <w:lang w:eastAsia="ja-JP"/>
        </w:rPr>
        <w:t>-</w:t>
      </w:r>
      <w:r w:rsidRPr="00B17F77">
        <w:rPr>
          <w:rFonts w:ascii="Times New Roman" w:hAnsi="Times New Roman" w:cs="Times New Roman"/>
          <w:sz w:val="28"/>
          <w:szCs w:val="28"/>
        </w:rPr>
        <w:t xml:space="preserve"> Xã hội, HĐND xã báo cáo kết quả thẩm tra</w:t>
      </w:r>
      <w:r w:rsidR="00B17F77" w:rsidRPr="00B17F77">
        <w:rPr>
          <w:rFonts w:ascii="Times New Roman" w:hAnsi="Times New Roman" w:cs="Times New Roman"/>
          <w:sz w:val="28"/>
          <w:szCs w:val="28"/>
          <w:lang w:eastAsia="ja-JP"/>
        </w:rPr>
        <w:t xml:space="preserve"> về nội dung T</w:t>
      </w:r>
      <w:r w:rsidR="00B17F77" w:rsidRPr="00B17F77">
        <w:rPr>
          <w:rFonts w:ascii="Times New Roman" w:hAnsi="Times New Roman" w:cs="Times New Roman"/>
          <w:sz w:val="28"/>
          <w:szCs w:val="28"/>
          <w:lang w:val="vi-VN" w:eastAsia="ja-JP"/>
        </w:rPr>
        <w:t>ờ trình của UBND xã</w:t>
      </w:r>
      <w:r w:rsidRPr="00B17F77">
        <w:rPr>
          <w:rFonts w:ascii="Times New Roman" w:hAnsi="Times New Roman" w:cs="Times New Roman"/>
          <w:sz w:val="28"/>
          <w:szCs w:val="28"/>
        </w:rPr>
        <w:t xml:space="preserve"> </w:t>
      </w:r>
      <w:r w:rsidR="00B17F77" w:rsidRPr="00B17F77">
        <w:rPr>
          <w:rFonts w:ascii="Times New Roman" w:hAnsi="Times New Roman" w:cs="Times New Roman"/>
          <w:sz w:val="28"/>
          <w:szCs w:val="28"/>
          <w:lang w:eastAsia="ja-JP"/>
        </w:rPr>
        <w:t>và d</w:t>
      </w:r>
      <w:r w:rsidR="00B17F77" w:rsidRPr="00B17F77">
        <w:rPr>
          <w:rFonts w:ascii="Times New Roman" w:hAnsi="Times New Roman" w:cs="Times New Roman"/>
          <w:sz w:val="28"/>
          <w:szCs w:val="28"/>
          <w:lang w:val="vi-VN" w:eastAsia="ja-JP"/>
        </w:rPr>
        <w:t xml:space="preserve">ự thảo Nghị quyết </w:t>
      </w:r>
      <w:r w:rsidRPr="00B17F77">
        <w:rPr>
          <w:rFonts w:ascii="Times New Roman" w:hAnsi="Times New Roman" w:cs="Times New Roman"/>
          <w:sz w:val="28"/>
          <w:szCs w:val="28"/>
        </w:rPr>
        <w:t>như sau:</w:t>
      </w:r>
    </w:p>
    <w:p w14:paraId="191A0538" w14:textId="77777777" w:rsidR="009D724A" w:rsidRPr="009D724A" w:rsidRDefault="009D724A" w:rsidP="009D724A">
      <w:pPr>
        <w:keepNext/>
        <w:keepLines/>
        <w:spacing w:before="60" w:after="60"/>
        <w:ind w:firstLine="720"/>
        <w:jc w:val="both"/>
        <w:outlineLvl w:val="1"/>
        <w:rPr>
          <w:rFonts w:ascii="Times New Roman" w:eastAsia="MS Gothic" w:hAnsi="Times New Roman" w:cs="Times New Roman"/>
          <w:b/>
          <w:bCs/>
          <w:sz w:val="28"/>
          <w:szCs w:val="28"/>
        </w:rPr>
      </w:pPr>
      <w:r w:rsidRPr="009D724A">
        <w:rPr>
          <w:rFonts w:ascii="Times New Roman" w:eastAsia="MS Gothic" w:hAnsi="Times New Roman" w:cs="Times New Roman"/>
          <w:b/>
          <w:bCs/>
          <w:sz w:val="28"/>
          <w:szCs w:val="28"/>
        </w:rPr>
        <w:t>I. Về sự cần thiết</w:t>
      </w:r>
    </w:p>
    <w:p w14:paraId="1647067E" w14:textId="14191123" w:rsidR="009D724A" w:rsidRPr="001A3EC7" w:rsidRDefault="009D724A" w:rsidP="009D724A">
      <w:pPr>
        <w:spacing w:before="60" w:after="60"/>
        <w:ind w:firstLine="720"/>
        <w:jc w:val="both"/>
        <w:rPr>
          <w:rFonts w:ascii="Times New Roman" w:eastAsia="MS Mincho" w:hAnsi="Times New Roman" w:cs="Times New Roman"/>
          <w:sz w:val="28"/>
          <w:szCs w:val="28"/>
        </w:rPr>
      </w:pPr>
      <w:r w:rsidRPr="001A3EC7">
        <w:rPr>
          <w:rFonts w:ascii="Times New Roman" w:eastAsia="MS Mincho" w:hAnsi="Times New Roman" w:cs="Times New Roman"/>
          <w:sz w:val="28"/>
          <w:szCs w:val="28"/>
        </w:rPr>
        <w:t>Việc giao bổ sung chỉ tiêu</w:t>
      </w:r>
      <w:r w:rsidR="00B17F77" w:rsidRPr="001A3EC7">
        <w:rPr>
          <w:rFonts w:ascii="Times New Roman" w:eastAsia="MS Mincho" w:hAnsi="Times New Roman" w:cs="Times New Roman"/>
          <w:sz w:val="28"/>
          <w:szCs w:val="28"/>
          <w:lang w:eastAsia="ja-JP"/>
        </w:rPr>
        <w:t xml:space="preserve"> biên chế </w:t>
      </w:r>
      <w:r w:rsidR="00B17F77" w:rsidRPr="001A3EC7">
        <w:rPr>
          <w:rFonts w:ascii="Times New Roman" w:hAnsi="Times New Roman" w:cs="Times New Roman"/>
          <w:bCs/>
          <w:sz w:val="28"/>
          <w:szCs w:val="28"/>
        </w:rPr>
        <w:t>cán bộ, công chức, số lượng người làm việc và hợp đồng lao động theo Nghị định số 111/2022/NĐ-CP của Chính phủ tại các cơ quan, đơn vị thuộc</w:t>
      </w:r>
      <w:r w:rsidR="00B17F77" w:rsidRPr="001A3EC7">
        <w:rPr>
          <w:rFonts w:ascii="Times New Roman" w:hAnsi="Times New Roman" w:cs="Times New Roman"/>
          <w:bCs/>
          <w:sz w:val="28"/>
          <w:szCs w:val="28"/>
          <w:lang w:val="vi-VN"/>
        </w:rPr>
        <w:t xml:space="preserve"> </w:t>
      </w:r>
      <w:r w:rsidR="00B17F77" w:rsidRPr="001A3EC7">
        <w:rPr>
          <w:rFonts w:ascii="Times New Roman" w:hAnsi="Times New Roman" w:cs="Times New Roman"/>
          <w:bCs/>
          <w:sz w:val="28"/>
          <w:szCs w:val="28"/>
        </w:rPr>
        <w:t>UBND xã năm 2025</w:t>
      </w:r>
      <w:r w:rsidRPr="001A3EC7">
        <w:rPr>
          <w:rFonts w:ascii="Times New Roman" w:eastAsia="MS Mincho" w:hAnsi="Times New Roman" w:cs="Times New Roman"/>
          <w:sz w:val="28"/>
          <w:szCs w:val="28"/>
        </w:rPr>
        <w:t xml:space="preserve"> là cần thiết nhằm đáp ứng yêu cầu tổ chức bộ máy sau sáp nhập, đảm bảo cơ cấu</w:t>
      </w:r>
      <w:r w:rsidR="001A3EC7" w:rsidRPr="001A3EC7">
        <w:rPr>
          <w:rFonts w:ascii="Times New Roman" w:eastAsia="MS Mincho" w:hAnsi="Times New Roman" w:cs="Times New Roman"/>
          <w:sz w:val="28"/>
          <w:szCs w:val="28"/>
          <w:lang w:eastAsia="ja-JP"/>
        </w:rPr>
        <w:t>,</w:t>
      </w:r>
      <w:r w:rsidRPr="001A3EC7">
        <w:rPr>
          <w:rFonts w:ascii="Times New Roman" w:eastAsia="MS Mincho" w:hAnsi="Times New Roman" w:cs="Times New Roman"/>
          <w:sz w:val="28"/>
          <w:szCs w:val="28"/>
        </w:rPr>
        <w:t xml:space="preserve"> </w:t>
      </w:r>
      <w:r w:rsidR="001A3EC7" w:rsidRPr="001A3EC7">
        <w:rPr>
          <w:rFonts w:ascii="Times New Roman" w:eastAsia="MS Mincho" w:hAnsi="Times New Roman" w:cs="Times New Roman"/>
          <w:sz w:val="28"/>
          <w:szCs w:val="28"/>
        </w:rPr>
        <w:t xml:space="preserve">số lượng </w:t>
      </w:r>
      <w:r w:rsidRPr="001A3EC7">
        <w:rPr>
          <w:rFonts w:ascii="Times New Roman" w:eastAsia="MS Mincho" w:hAnsi="Times New Roman" w:cs="Times New Roman"/>
          <w:sz w:val="28"/>
          <w:szCs w:val="28"/>
        </w:rPr>
        <w:t xml:space="preserve">cán bộ, công chức, viên chức </w:t>
      </w:r>
      <w:r w:rsidR="001A3EC7" w:rsidRPr="001A3EC7">
        <w:rPr>
          <w:rFonts w:ascii="Times New Roman" w:eastAsia="MS Mincho" w:hAnsi="Times New Roman" w:cs="Times New Roman"/>
          <w:sz w:val="28"/>
          <w:szCs w:val="28"/>
          <w:lang w:eastAsia="ja-JP"/>
        </w:rPr>
        <w:t>th</w:t>
      </w:r>
      <w:r w:rsidR="001A3EC7" w:rsidRPr="001A3EC7">
        <w:rPr>
          <w:rFonts w:ascii="Times New Roman" w:eastAsia="MS Mincho" w:hAnsi="Times New Roman" w:cs="Times New Roman"/>
          <w:sz w:val="28"/>
          <w:szCs w:val="28"/>
          <w:lang w:val="vi-VN" w:eastAsia="ja-JP"/>
        </w:rPr>
        <w:t xml:space="preserve">ực thi các nhiệm vụ tại các cơ quan, đơn vị, </w:t>
      </w:r>
      <w:r w:rsidRPr="001A3EC7">
        <w:rPr>
          <w:rFonts w:ascii="Times New Roman" w:eastAsia="MS Mincho" w:hAnsi="Times New Roman" w:cs="Times New Roman"/>
          <w:sz w:val="28"/>
          <w:szCs w:val="28"/>
        </w:rPr>
        <w:t>phù hợp với quy mô, chức năng, nhiệm vụ mới của UBND xã Bắc Hà.</w:t>
      </w:r>
    </w:p>
    <w:p w14:paraId="3DD0DEC0" w14:textId="77777777" w:rsidR="009D724A" w:rsidRPr="009D724A" w:rsidRDefault="009D724A" w:rsidP="009D724A">
      <w:pPr>
        <w:keepNext/>
        <w:keepLines/>
        <w:spacing w:before="60" w:after="60"/>
        <w:ind w:firstLine="720"/>
        <w:jc w:val="both"/>
        <w:outlineLvl w:val="1"/>
        <w:rPr>
          <w:rFonts w:ascii="Times New Roman" w:eastAsia="MS Gothic" w:hAnsi="Times New Roman" w:cs="Times New Roman"/>
          <w:b/>
          <w:bCs/>
          <w:sz w:val="28"/>
          <w:szCs w:val="28"/>
        </w:rPr>
      </w:pPr>
      <w:r w:rsidRPr="009D724A">
        <w:rPr>
          <w:rFonts w:ascii="Times New Roman" w:eastAsia="MS Gothic" w:hAnsi="Times New Roman" w:cs="Times New Roman"/>
          <w:b/>
          <w:bCs/>
          <w:sz w:val="28"/>
          <w:szCs w:val="28"/>
        </w:rPr>
        <w:lastRenderedPageBreak/>
        <w:t>II. Về nội dung Tờ trình</w:t>
      </w:r>
    </w:p>
    <w:p w14:paraId="10FE3076" w14:textId="77777777" w:rsidR="009D724A" w:rsidRPr="009D724A" w:rsidRDefault="009D724A" w:rsidP="009D724A">
      <w:pPr>
        <w:spacing w:after="0" w:line="240" w:lineRule="auto"/>
        <w:ind w:firstLine="720"/>
        <w:jc w:val="both"/>
        <w:rPr>
          <w:rFonts w:ascii="Times New Roman" w:eastAsia="MS Mincho" w:hAnsi="Times New Roman" w:cs="Times New Roman"/>
          <w:sz w:val="28"/>
          <w:szCs w:val="28"/>
          <w:lang w:val="vi-VN" w:eastAsia="ja-JP"/>
        </w:rPr>
      </w:pPr>
      <w:r w:rsidRPr="009D724A">
        <w:rPr>
          <w:rFonts w:ascii="Times New Roman" w:eastAsia="MS Mincho" w:hAnsi="Times New Roman" w:cs="Times New Roman"/>
          <w:sz w:val="28"/>
          <w:szCs w:val="28"/>
          <w:lang w:eastAsia="ja-JP"/>
        </w:rPr>
        <w:t>Số l</w:t>
      </w:r>
      <w:r w:rsidRPr="009D724A">
        <w:rPr>
          <w:rFonts w:ascii="Times New Roman" w:eastAsia="MS Mincho" w:hAnsi="Times New Roman" w:cs="Times New Roman"/>
          <w:sz w:val="28"/>
          <w:szCs w:val="28"/>
          <w:lang w:val="vi-VN" w:eastAsia="ja-JP"/>
        </w:rPr>
        <w:t xml:space="preserve">ượng </w:t>
      </w:r>
      <w:r w:rsidRPr="009D724A">
        <w:rPr>
          <w:rFonts w:ascii="Times New Roman" w:hAnsi="Times New Roman" w:cs="Times New Roman"/>
          <w:sz w:val="28"/>
          <w:szCs w:val="28"/>
        </w:rPr>
        <w:t>chỉ tiêu biên chế cán bộ, công chức, số lượng người làm việc và hợp đồng lao động theo Nghị định số 111/2022/NĐ-CP của Chính phủ tại</w:t>
      </w:r>
      <w:r w:rsidRPr="009D724A">
        <w:rPr>
          <w:rFonts w:ascii="Times New Roman" w:hAnsi="Times New Roman" w:cs="Times New Roman"/>
          <w:sz w:val="28"/>
          <w:szCs w:val="28"/>
          <w:lang w:eastAsia="ja-JP"/>
        </w:rPr>
        <w:t xml:space="preserve"> </w:t>
      </w:r>
      <w:r w:rsidRPr="009D724A">
        <w:rPr>
          <w:rFonts w:ascii="Times New Roman" w:hAnsi="Times New Roman" w:cs="Times New Roman"/>
          <w:sz w:val="28"/>
          <w:szCs w:val="28"/>
        </w:rPr>
        <w:t>các cơ quan, đơn vị thuộc</w:t>
      </w:r>
      <w:r w:rsidRPr="009D724A">
        <w:rPr>
          <w:rFonts w:ascii="Times New Roman" w:hAnsi="Times New Roman" w:cs="Times New Roman"/>
          <w:sz w:val="28"/>
          <w:szCs w:val="28"/>
          <w:lang w:val="vi-VN"/>
        </w:rPr>
        <w:t xml:space="preserve"> </w:t>
      </w:r>
      <w:r w:rsidRPr="009D724A">
        <w:rPr>
          <w:rFonts w:ascii="Times New Roman" w:hAnsi="Times New Roman" w:cs="Times New Roman"/>
          <w:sz w:val="28"/>
          <w:szCs w:val="28"/>
        </w:rPr>
        <w:t>UBND xã Bắc Hà năm 2025</w:t>
      </w:r>
    </w:p>
    <w:p w14:paraId="0295E800" w14:textId="77777777" w:rsidR="009D724A" w:rsidRPr="00B17F77" w:rsidRDefault="009D724A" w:rsidP="009D724A">
      <w:pPr>
        <w:spacing w:before="60" w:after="60"/>
        <w:ind w:firstLine="720"/>
        <w:jc w:val="both"/>
        <w:rPr>
          <w:rFonts w:ascii="Times New Roman" w:eastAsia="MS Mincho" w:hAnsi="Times New Roman" w:cs="Times New Roman"/>
          <w:i/>
          <w:iCs/>
          <w:sz w:val="28"/>
          <w:szCs w:val="28"/>
          <w:lang w:val="vi-VN"/>
        </w:rPr>
      </w:pPr>
      <w:r w:rsidRPr="009D724A">
        <w:rPr>
          <w:rFonts w:ascii="Times New Roman" w:eastAsia="MS Mincho" w:hAnsi="Times New Roman" w:cs="Times New Roman"/>
          <w:sz w:val="28"/>
          <w:szCs w:val="28"/>
          <w:lang w:val="vi-VN"/>
        </w:rPr>
        <w:t xml:space="preserve">1. Biên chế công chức: </w:t>
      </w:r>
      <w:r w:rsidRPr="00B17F77">
        <w:rPr>
          <w:rFonts w:ascii="Times New Roman" w:eastAsia="MS Mincho" w:hAnsi="Times New Roman" w:cs="Times New Roman"/>
          <w:b/>
          <w:bCs/>
          <w:sz w:val="28"/>
          <w:szCs w:val="28"/>
          <w:lang w:val="vi-VN"/>
        </w:rPr>
        <w:t>52</w:t>
      </w:r>
      <w:r w:rsidRPr="009D724A">
        <w:rPr>
          <w:rFonts w:ascii="Times New Roman" w:eastAsia="MS Mincho" w:hAnsi="Times New Roman" w:cs="Times New Roman"/>
          <w:sz w:val="28"/>
          <w:szCs w:val="28"/>
          <w:lang w:val="vi-VN"/>
        </w:rPr>
        <w:t xml:space="preserve"> chỉ tiêu </w:t>
      </w:r>
      <w:r w:rsidRPr="00B17F77">
        <w:rPr>
          <w:rFonts w:ascii="Times New Roman" w:eastAsia="MS Mincho" w:hAnsi="Times New Roman" w:cs="Times New Roman"/>
          <w:i/>
          <w:iCs/>
          <w:sz w:val="28"/>
          <w:szCs w:val="28"/>
          <w:lang w:val="vi-VN"/>
        </w:rPr>
        <w:t xml:space="preserve">(bổ sung </w:t>
      </w:r>
      <w:r w:rsidRPr="00B17F77">
        <w:rPr>
          <w:rFonts w:ascii="Times New Roman" w:eastAsia="MS Mincho" w:hAnsi="Times New Roman" w:cs="Times New Roman"/>
          <w:b/>
          <w:bCs/>
          <w:i/>
          <w:iCs/>
          <w:sz w:val="28"/>
          <w:szCs w:val="28"/>
          <w:lang w:val="vi-VN"/>
        </w:rPr>
        <w:t>01</w:t>
      </w:r>
      <w:r w:rsidRPr="00B17F77">
        <w:rPr>
          <w:rFonts w:ascii="Times New Roman" w:eastAsia="MS Mincho" w:hAnsi="Times New Roman" w:cs="Times New Roman"/>
          <w:i/>
          <w:iCs/>
          <w:sz w:val="28"/>
          <w:szCs w:val="28"/>
          <w:lang w:val="vi-VN"/>
        </w:rPr>
        <w:t xml:space="preserve"> chỉ tiêu đối với Phòng Văn hóa - Xã hội).</w:t>
      </w:r>
    </w:p>
    <w:p w14:paraId="4BF20644" w14:textId="77777777"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Mincho" w:hAnsi="Times New Roman" w:cs="Times New Roman"/>
          <w:sz w:val="28"/>
          <w:szCs w:val="28"/>
          <w:lang w:val="vi-VN"/>
        </w:rPr>
        <w:t>2. Số lượng người làm việc tại các đơn vị sự nghiệp công lập: 742 chỉ tiêu.</w:t>
      </w:r>
    </w:p>
    <w:p w14:paraId="1EE73660" w14:textId="77777777"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Mincho" w:hAnsi="Times New Roman" w:cs="Times New Roman"/>
          <w:sz w:val="28"/>
          <w:szCs w:val="28"/>
          <w:lang w:val="vi-VN"/>
        </w:rPr>
        <w:t>3. Hợp đồng lao động theo Nghị định 111/2022/NĐ-CP: 16 chỉ tiêu.</w:t>
      </w:r>
    </w:p>
    <w:p w14:paraId="271DB8EC" w14:textId="73215A0F"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Mincho" w:hAnsi="Times New Roman" w:cs="Times New Roman"/>
          <w:sz w:val="28"/>
          <w:szCs w:val="28"/>
          <w:lang w:val="vi-VN"/>
        </w:rPr>
        <w:t>4. Hợp đồng lao động lái xe: 01 chỉ tiêu</w:t>
      </w:r>
      <w:r w:rsidR="00B17F77">
        <w:rPr>
          <w:rFonts w:ascii="Times New Roman" w:eastAsia="MS Mincho" w:hAnsi="Times New Roman" w:cs="Times New Roman" w:hint="eastAsia"/>
          <w:sz w:val="28"/>
          <w:szCs w:val="28"/>
          <w:lang w:val="vi-VN" w:eastAsia="ja-JP"/>
        </w:rPr>
        <w:t xml:space="preserve"> (gi</w:t>
      </w:r>
      <w:r w:rsidR="00B17F77">
        <w:rPr>
          <w:rFonts w:ascii="Times New Roman" w:eastAsia="MS Mincho" w:hAnsi="Times New Roman" w:cs="Times New Roman"/>
          <w:sz w:val="28"/>
          <w:szCs w:val="28"/>
          <w:lang w:val="vi-VN" w:eastAsia="ja-JP"/>
        </w:rPr>
        <w:t>ả</w:t>
      </w:r>
      <w:r w:rsidR="00B17F77">
        <w:rPr>
          <w:rFonts w:ascii="Times New Roman" w:eastAsia="MS Mincho" w:hAnsi="Times New Roman" w:cs="Times New Roman" w:hint="eastAsia"/>
          <w:sz w:val="28"/>
          <w:szCs w:val="28"/>
          <w:lang w:val="vi-VN" w:eastAsia="ja-JP"/>
        </w:rPr>
        <w:t xml:space="preserve">m </w:t>
      </w:r>
      <w:r w:rsidR="00B17F77" w:rsidRPr="00B17F77">
        <w:rPr>
          <w:rFonts w:ascii="Times New Roman" w:eastAsia="MS Mincho" w:hAnsi="Times New Roman" w:cs="Times New Roman" w:hint="eastAsia"/>
          <w:b/>
          <w:bCs/>
          <w:sz w:val="28"/>
          <w:szCs w:val="28"/>
          <w:lang w:val="vi-VN" w:eastAsia="ja-JP"/>
        </w:rPr>
        <w:t>01</w:t>
      </w:r>
      <w:r w:rsidR="00B17F77">
        <w:rPr>
          <w:rFonts w:ascii="Times New Roman" w:eastAsia="MS Mincho" w:hAnsi="Times New Roman" w:cs="Times New Roman" w:hint="eastAsia"/>
          <w:sz w:val="28"/>
          <w:szCs w:val="28"/>
          <w:lang w:val="vi-VN" w:eastAsia="ja-JP"/>
        </w:rPr>
        <w:t xml:space="preserve"> ch</w:t>
      </w:r>
      <w:r w:rsidR="00B17F77">
        <w:rPr>
          <w:rFonts w:ascii="Times New Roman" w:eastAsia="MS Mincho" w:hAnsi="Times New Roman" w:cs="Times New Roman"/>
          <w:sz w:val="28"/>
          <w:szCs w:val="28"/>
          <w:lang w:val="vi-VN" w:eastAsia="ja-JP"/>
        </w:rPr>
        <w:t>ỉ</w:t>
      </w:r>
      <w:r w:rsidR="00B17F77">
        <w:rPr>
          <w:rFonts w:ascii="Times New Roman" w:eastAsia="MS Mincho" w:hAnsi="Times New Roman" w:cs="Times New Roman" w:hint="eastAsia"/>
          <w:sz w:val="28"/>
          <w:szCs w:val="28"/>
          <w:lang w:val="vi-VN" w:eastAsia="ja-JP"/>
        </w:rPr>
        <w:t xml:space="preserve"> tiêu)</w:t>
      </w:r>
      <w:r w:rsidRPr="009D724A">
        <w:rPr>
          <w:rFonts w:ascii="Times New Roman" w:eastAsia="MS Mincho" w:hAnsi="Times New Roman" w:cs="Times New Roman"/>
          <w:sz w:val="28"/>
          <w:szCs w:val="28"/>
          <w:lang w:val="vi-VN"/>
        </w:rPr>
        <w:t>.</w:t>
      </w:r>
    </w:p>
    <w:p w14:paraId="3A4C0A7B" w14:textId="77777777" w:rsid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Mincho" w:hAnsi="Times New Roman" w:cs="Times New Roman"/>
          <w:sz w:val="28"/>
          <w:szCs w:val="28"/>
          <w:lang w:val="vi-VN"/>
        </w:rPr>
        <w:t xml:space="preserve">Tổng cộng: </w:t>
      </w:r>
      <w:r w:rsidRPr="00B17F77">
        <w:rPr>
          <w:rFonts w:ascii="Times New Roman" w:eastAsia="MS Mincho" w:hAnsi="Times New Roman" w:cs="Times New Roman"/>
          <w:b/>
          <w:bCs/>
          <w:sz w:val="28"/>
          <w:szCs w:val="28"/>
          <w:lang w:val="vi-VN"/>
        </w:rPr>
        <w:t>811</w:t>
      </w:r>
      <w:r w:rsidRPr="009D724A">
        <w:rPr>
          <w:rFonts w:ascii="Times New Roman" w:eastAsia="MS Mincho" w:hAnsi="Times New Roman" w:cs="Times New Roman"/>
          <w:sz w:val="28"/>
          <w:szCs w:val="28"/>
          <w:lang w:val="vi-VN"/>
        </w:rPr>
        <w:t xml:space="preserve"> chỉ tiêu.</w:t>
      </w:r>
    </w:p>
    <w:p w14:paraId="16E7FCA0" w14:textId="163010FD" w:rsidR="001A3EC7" w:rsidRPr="001A3EC7" w:rsidRDefault="001A3EC7" w:rsidP="009D724A">
      <w:pPr>
        <w:spacing w:before="60" w:after="60"/>
        <w:ind w:firstLine="720"/>
        <w:jc w:val="both"/>
        <w:rPr>
          <w:rFonts w:ascii="Times New Roman" w:eastAsia="MS Mincho" w:hAnsi="Times New Roman" w:cs="Times New Roman"/>
          <w:sz w:val="28"/>
          <w:szCs w:val="28"/>
          <w:lang w:val="vi-VN" w:eastAsia="ja-JP"/>
        </w:rPr>
      </w:pPr>
      <w:r w:rsidRPr="001A3EC7">
        <w:rPr>
          <w:rFonts w:ascii="Times New Roman" w:eastAsia="MS Mincho" w:hAnsi="Times New Roman" w:cs="Times New Roman"/>
          <w:sz w:val="28"/>
          <w:szCs w:val="28"/>
          <w:lang w:val="vi-VN" w:eastAsia="ja-JP"/>
        </w:rPr>
        <w:t>Việc giảm 01 chỉ tiêu về hợp đồng lái xe, tăng 01 chỉ tiêu biên chế công chức tại Phòng VHXH so với Nghị quyết số 09-NQ/HĐND là phù hợp với thực tiễn và tình hình thực hiện nhiệm vụ của các cơ quan và cơ cấu cán bộ công chức.</w:t>
      </w:r>
    </w:p>
    <w:p w14:paraId="123AD4DF" w14:textId="77777777"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Gothic" w:hAnsi="Times New Roman" w:cs="Times New Roman"/>
          <w:b/>
          <w:bCs/>
          <w:sz w:val="28"/>
          <w:szCs w:val="28"/>
          <w:lang w:val="vi-VN"/>
        </w:rPr>
        <w:t>III. Về hồ sơ và trình tự</w:t>
      </w:r>
    </w:p>
    <w:p w14:paraId="76052DB9" w14:textId="77777777"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Mincho" w:hAnsi="Times New Roman" w:cs="Times New Roman"/>
          <w:sz w:val="28"/>
          <w:szCs w:val="28"/>
          <w:lang w:val="vi-VN"/>
        </w:rPr>
        <w:t>Hồ sơ đầy đủ, trình tự thực hiện đúng quy định của pháp luật. Có phụ biểu số liệu, thuyết minh rõ ràng.</w:t>
      </w:r>
    </w:p>
    <w:p w14:paraId="3FB813AF" w14:textId="77777777"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Gothic" w:hAnsi="Times New Roman" w:cs="Times New Roman"/>
          <w:b/>
          <w:bCs/>
          <w:sz w:val="28"/>
          <w:szCs w:val="28"/>
          <w:lang w:val="vi-VN"/>
        </w:rPr>
        <w:t>IV. Kiến nghị, đề xuất</w:t>
      </w:r>
    </w:p>
    <w:p w14:paraId="13D7F59F" w14:textId="057CC1BA" w:rsidR="009D724A" w:rsidRPr="009D724A" w:rsidRDefault="009D724A" w:rsidP="009D724A">
      <w:pPr>
        <w:spacing w:before="60" w:after="60"/>
        <w:ind w:firstLine="720"/>
        <w:jc w:val="both"/>
        <w:rPr>
          <w:rFonts w:ascii="Times New Roman" w:eastAsia="MS Mincho" w:hAnsi="Times New Roman" w:cs="Times New Roman"/>
          <w:sz w:val="28"/>
          <w:szCs w:val="28"/>
          <w:lang w:val="vi-VN"/>
        </w:rPr>
      </w:pPr>
      <w:r w:rsidRPr="009D724A">
        <w:rPr>
          <w:rFonts w:ascii="Times New Roman" w:eastAsia="MS Mincho" w:hAnsi="Times New Roman" w:cs="Times New Roman"/>
          <w:sz w:val="28"/>
          <w:szCs w:val="28"/>
          <w:lang w:val="vi-VN"/>
        </w:rPr>
        <w:t xml:space="preserve">Ban Văn hóa - Xã hội HĐND xã thống nhất với nội dung Tờ trình </w:t>
      </w:r>
      <w:r w:rsidR="00EB13E2">
        <w:rPr>
          <w:rFonts w:ascii="Times New Roman" w:eastAsia="MS Mincho" w:hAnsi="Times New Roman" w:cs="Times New Roman" w:hint="eastAsia"/>
          <w:sz w:val="28"/>
          <w:szCs w:val="28"/>
          <w:lang w:val="vi-VN" w:eastAsia="ja-JP"/>
        </w:rPr>
        <w:t>c</w:t>
      </w:r>
      <w:r w:rsidR="00EB13E2">
        <w:rPr>
          <w:rFonts w:ascii="Times New Roman" w:eastAsia="MS Mincho" w:hAnsi="Times New Roman" w:cs="Times New Roman"/>
          <w:sz w:val="28"/>
          <w:szCs w:val="28"/>
          <w:lang w:val="vi-VN" w:eastAsia="ja-JP"/>
        </w:rPr>
        <w:t>ủ</w:t>
      </w:r>
      <w:r w:rsidR="00EB13E2">
        <w:rPr>
          <w:rFonts w:ascii="Times New Roman" w:eastAsia="MS Mincho" w:hAnsi="Times New Roman" w:cs="Times New Roman" w:hint="eastAsia"/>
          <w:sz w:val="28"/>
          <w:szCs w:val="28"/>
          <w:lang w:val="vi-VN" w:eastAsia="ja-JP"/>
        </w:rPr>
        <w:t>a UBND xã B</w:t>
      </w:r>
      <w:r w:rsidR="00EB13E2">
        <w:rPr>
          <w:rFonts w:ascii="Times New Roman" w:eastAsia="MS Mincho" w:hAnsi="Times New Roman" w:cs="Times New Roman"/>
          <w:sz w:val="28"/>
          <w:szCs w:val="28"/>
          <w:lang w:val="vi-VN" w:eastAsia="ja-JP"/>
        </w:rPr>
        <w:t>ắ</w:t>
      </w:r>
      <w:r w:rsidR="00EB13E2">
        <w:rPr>
          <w:rFonts w:ascii="Times New Roman" w:eastAsia="MS Mincho" w:hAnsi="Times New Roman" w:cs="Times New Roman" w:hint="eastAsia"/>
          <w:sz w:val="28"/>
          <w:szCs w:val="28"/>
          <w:lang w:val="vi-VN" w:eastAsia="ja-JP"/>
        </w:rPr>
        <w:t xml:space="preserve">c Hà </w:t>
      </w:r>
      <w:r w:rsidRPr="009D724A">
        <w:rPr>
          <w:rFonts w:ascii="Times New Roman" w:eastAsia="MS Mincho" w:hAnsi="Times New Roman" w:cs="Times New Roman"/>
          <w:sz w:val="28"/>
          <w:szCs w:val="28"/>
          <w:lang w:val="vi-VN"/>
        </w:rPr>
        <w:t>và đề nghị HĐND xã xem xét, thông qua tại kỳ họp.</w:t>
      </w:r>
    </w:p>
    <w:p w14:paraId="68957C71" w14:textId="342AF303" w:rsidR="00EB13E2" w:rsidRPr="00A87F1D" w:rsidRDefault="009D724A" w:rsidP="00A87F1D">
      <w:pPr>
        <w:spacing w:before="60" w:after="360" w:line="240" w:lineRule="auto"/>
        <w:ind w:firstLine="720"/>
        <w:jc w:val="both"/>
        <w:rPr>
          <w:rFonts w:ascii="Times New Roman" w:hAnsi="Times New Roman" w:cs="Times New Roman"/>
          <w:sz w:val="28"/>
          <w:szCs w:val="28"/>
        </w:rPr>
      </w:pPr>
      <w:r w:rsidRPr="009D724A">
        <w:rPr>
          <w:rFonts w:ascii="Times New Roman" w:hAnsi="Times New Roman" w:cs="Times New Roman"/>
          <w:sz w:val="28"/>
          <w:szCs w:val="28"/>
          <w:lang w:val="vi-VN"/>
        </w:rPr>
        <w:t>Ban Văn hóa xã hội kính trình HĐND xã xem xét, quyết định./.</w:t>
      </w:r>
    </w:p>
    <w:tbl>
      <w:tblPr>
        <w:tblStyle w:val="GenStyleDefTable"/>
        <w:tblW w:w="9265" w:type="dxa"/>
        <w:tblInd w:w="108" w:type="dxa"/>
        <w:tblCellMar>
          <w:left w:w="108" w:type="dxa"/>
          <w:right w:w="108" w:type="dxa"/>
        </w:tblCellMar>
        <w:tblLook w:val="01E0" w:firstRow="1" w:lastRow="1" w:firstColumn="1" w:lastColumn="1" w:noHBand="0" w:noVBand="0"/>
      </w:tblPr>
      <w:tblGrid>
        <w:gridCol w:w="3976"/>
        <w:gridCol w:w="5289"/>
      </w:tblGrid>
      <w:tr w:rsidR="009D724A" w:rsidRPr="009D724A" w14:paraId="7EE7DEE7" w14:textId="77777777" w:rsidTr="00B21410">
        <w:trPr>
          <w:trHeight w:val="2198"/>
        </w:trPr>
        <w:tc>
          <w:tcPr>
            <w:tcW w:w="3976" w:type="dxa"/>
            <w:tcBorders>
              <w:top w:val="none" w:sz="0" w:space="0" w:color="000000"/>
              <w:left w:val="none" w:sz="0" w:space="0" w:color="000000"/>
              <w:bottom w:val="none" w:sz="0" w:space="0" w:color="000000"/>
              <w:right w:val="none" w:sz="0" w:space="0" w:color="000000"/>
            </w:tcBorders>
          </w:tcPr>
          <w:p w14:paraId="33C3F319" w14:textId="77777777" w:rsidR="009D724A" w:rsidRPr="009D724A" w:rsidRDefault="009D724A" w:rsidP="00B21410">
            <w:pPr>
              <w:spacing w:after="0" w:line="240" w:lineRule="auto"/>
              <w:jc w:val="both"/>
              <w:rPr>
                <w:rFonts w:ascii="Times New Roman" w:hAnsi="Times New Roman"/>
                <w:b/>
                <w:i/>
                <w:sz w:val="28"/>
                <w:szCs w:val="28"/>
                <w:lang w:val="vi-VN"/>
              </w:rPr>
            </w:pPr>
            <w:r w:rsidRPr="009D724A">
              <w:rPr>
                <w:rFonts w:ascii="Times New Roman" w:hAnsi="Times New Roman"/>
                <w:b/>
                <w:i/>
                <w:sz w:val="28"/>
                <w:szCs w:val="28"/>
                <w:lang w:val="vi-VN"/>
              </w:rPr>
              <w:t>Nơi nhận:</w:t>
            </w:r>
          </w:p>
          <w:p w14:paraId="7F51E2B1" w14:textId="77777777" w:rsidR="009D724A" w:rsidRPr="009D724A" w:rsidRDefault="009D724A" w:rsidP="00B21410">
            <w:pPr>
              <w:spacing w:after="0" w:line="240" w:lineRule="auto"/>
              <w:jc w:val="both"/>
              <w:rPr>
                <w:rFonts w:ascii="Times New Roman" w:hAnsi="Times New Roman"/>
                <w:b/>
                <w:i/>
                <w:sz w:val="24"/>
                <w:szCs w:val="24"/>
                <w:lang w:val="vi-VN"/>
              </w:rPr>
            </w:pPr>
            <w:r w:rsidRPr="009D724A">
              <w:rPr>
                <w:rFonts w:ascii="Times New Roman" w:hAnsi="Times New Roman"/>
                <w:sz w:val="24"/>
                <w:szCs w:val="24"/>
                <w:lang w:val="vi-VN"/>
              </w:rPr>
              <w:t xml:space="preserve">- TT. ĐU, HĐND, UBND xã;                                                            </w:t>
            </w:r>
          </w:p>
          <w:p w14:paraId="03728DA0" w14:textId="77777777" w:rsidR="009D724A" w:rsidRPr="009D724A" w:rsidRDefault="009D724A" w:rsidP="00B21410">
            <w:pPr>
              <w:spacing w:after="0" w:line="240" w:lineRule="auto"/>
              <w:jc w:val="both"/>
              <w:rPr>
                <w:rFonts w:ascii="Times New Roman" w:hAnsi="Times New Roman"/>
                <w:sz w:val="24"/>
                <w:szCs w:val="24"/>
                <w:lang w:val="vi-VN"/>
              </w:rPr>
            </w:pPr>
            <w:r w:rsidRPr="009D724A">
              <w:rPr>
                <w:rFonts w:ascii="Times New Roman" w:hAnsi="Times New Roman"/>
                <w:sz w:val="24"/>
                <w:szCs w:val="24"/>
                <w:lang w:val="vi-VN"/>
              </w:rPr>
              <w:t>- Các Ban HĐND xã;</w:t>
            </w:r>
          </w:p>
          <w:p w14:paraId="5CAFE733" w14:textId="77777777" w:rsidR="009D724A" w:rsidRPr="009D724A" w:rsidRDefault="009D724A" w:rsidP="00B21410">
            <w:pPr>
              <w:spacing w:after="0" w:line="240" w:lineRule="auto"/>
              <w:jc w:val="both"/>
              <w:rPr>
                <w:rFonts w:ascii="Times New Roman" w:hAnsi="Times New Roman"/>
                <w:sz w:val="24"/>
                <w:szCs w:val="24"/>
                <w:lang w:val="vi-VN"/>
              </w:rPr>
            </w:pPr>
            <w:r w:rsidRPr="009D724A">
              <w:rPr>
                <w:rFonts w:ascii="Times New Roman" w:hAnsi="Times New Roman"/>
                <w:sz w:val="24"/>
                <w:szCs w:val="24"/>
                <w:lang w:val="vi-VN"/>
              </w:rPr>
              <w:t>- Đại biểu HĐND xã;</w:t>
            </w:r>
          </w:p>
          <w:p w14:paraId="63457295" w14:textId="030662E8" w:rsidR="009D724A" w:rsidRPr="009D724A" w:rsidRDefault="009D724A" w:rsidP="00B21410">
            <w:pPr>
              <w:spacing w:after="0" w:line="240" w:lineRule="auto"/>
              <w:jc w:val="both"/>
              <w:rPr>
                <w:rFonts w:ascii="Times New Roman" w:hAnsi="Times New Roman"/>
                <w:sz w:val="24"/>
                <w:szCs w:val="24"/>
                <w:lang w:val="vi-VN"/>
              </w:rPr>
            </w:pPr>
            <w:r w:rsidRPr="009D724A">
              <w:rPr>
                <w:rFonts w:ascii="Times New Roman" w:hAnsi="Times New Roman"/>
                <w:sz w:val="24"/>
                <w:szCs w:val="24"/>
                <w:lang w:val="vi-VN"/>
              </w:rPr>
              <w:t>- Phòng văn h</w:t>
            </w:r>
            <w:r w:rsidR="00111C2E">
              <w:rPr>
                <w:rFonts w:ascii="Times New Roman" w:hAnsi="Times New Roman"/>
                <w:sz w:val="24"/>
                <w:szCs w:val="24"/>
                <w:lang w:val="vi-VN"/>
              </w:rPr>
              <w:t>óa</w:t>
            </w:r>
            <w:r w:rsidRPr="009D724A">
              <w:rPr>
                <w:rFonts w:ascii="Times New Roman" w:hAnsi="Times New Roman"/>
                <w:sz w:val="24"/>
                <w:szCs w:val="24"/>
                <w:lang w:val="vi-VN"/>
              </w:rPr>
              <w:t xml:space="preserve"> – xã hội;</w:t>
            </w:r>
          </w:p>
          <w:p w14:paraId="7A499CE9" w14:textId="77777777" w:rsidR="009D724A" w:rsidRPr="009D724A" w:rsidRDefault="009D724A" w:rsidP="00B21410">
            <w:pPr>
              <w:spacing w:after="0" w:line="240" w:lineRule="auto"/>
              <w:jc w:val="both"/>
              <w:rPr>
                <w:rFonts w:ascii="Times New Roman" w:hAnsi="Times New Roman"/>
                <w:sz w:val="24"/>
                <w:szCs w:val="24"/>
                <w:lang w:val="vi-VN"/>
              </w:rPr>
            </w:pPr>
            <w:r w:rsidRPr="009D724A">
              <w:rPr>
                <w:rFonts w:ascii="Times New Roman" w:hAnsi="Times New Roman"/>
                <w:sz w:val="24"/>
                <w:szCs w:val="24"/>
                <w:lang w:val="vi-VN"/>
              </w:rPr>
              <w:t>- Văn phòng HĐND&amp;UBND xã;</w:t>
            </w:r>
          </w:p>
          <w:p w14:paraId="75158E3A" w14:textId="77777777" w:rsidR="009D724A" w:rsidRPr="009D724A" w:rsidRDefault="009D724A" w:rsidP="00B21410">
            <w:pPr>
              <w:spacing w:after="0" w:line="240" w:lineRule="auto"/>
              <w:jc w:val="both"/>
              <w:rPr>
                <w:rFonts w:ascii="Times New Roman" w:hAnsi="Times New Roman"/>
                <w:sz w:val="28"/>
                <w:szCs w:val="28"/>
                <w:lang w:val="vi-VN"/>
              </w:rPr>
            </w:pPr>
            <w:r w:rsidRPr="009D724A">
              <w:rPr>
                <w:rFonts w:ascii="Times New Roman" w:hAnsi="Times New Roman"/>
                <w:sz w:val="24"/>
                <w:szCs w:val="24"/>
              </w:rPr>
              <w:t>- Lư</w:t>
            </w:r>
            <w:r w:rsidRPr="009D724A">
              <w:rPr>
                <w:rFonts w:ascii="Times New Roman" w:hAnsi="Times New Roman"/>
                <w:sz w:val="24"/>
                <w:szCs w:val="24"/>
              </w:rPr>
              <w:softHyphen/>
              <w:t>u: Ban VHXH.</w:t>
            </w:r>
          </w:p>
        </w:tc>
        <w:tc>
          <w:tcPr>
            <w:tcW w:w="5289" w:type="dxa"/>
            <w:tcBorders>
              <w:top w:val="none" w:sz="0" w:space="0" w:color="000000"/>
              <w:left w:val="none" w:sz="0" w:space="0" w:color="000000"/>
              <w:bottom w:val="none" w:sz="0" w:space="0" w:color="000000"/>
              <w:right w:val="none" w:sz="0" w:space="0" w:color="000000"/>
            </w:tcBorders>
          </w:tcPr>
          <w:p w14:paraId="56FE4360" w14:textId="77777777" w:rsidR="009D724A" w:rsidRPr="009D724A" w:rsidRDefault="009D724A" w:rsidP="00B21410">
            <w:pPr>
              <w:spacing w:after="0" w:line="240" w:lineRule="auto"/>
              <w:jc w:val="center"/>
              <w:rPr>
                <w:rFonts w:ascii="Times New Roman" w:hAnsi="Times New Roman"/>
                <w:b/>
                <w:sz w:val="28"/>
                <w:szCs w:val="28"/>
              </w:rPr>
            </w:pPr>
            <w:r w:rsidRPr="009D724A">
              <w:rPr>
                <w:rFonts w:ascii="Times New Roman" w:hAnsi="Times New Roman"/>
                <w:b/>
                <w:sz w:val="28"/>
                <w:szCs w:val="28"/>
              </w:rPr>
              <w:t>TM. BAN VĂN HÓA XÃ HỘI</w:t>
            </w:r>
          </w:p>
          <w:p w14:paraId="736BA0E6" w14:textId="77777777" w:rsidR="009D724A" w:rsidRPr="009D724A" w:rsidRDefault="009D724A" w:rsidP="00B21410">
            <w:pPr>
              <w:spacing w:after="0" w:line="240" w:lineRule="auto"/>
              <w:jc w:val="center"/>
              <w:rPr>
                <w:rFonts w:ascii="Times New Roman" w:hAnsi="Times New Roman"/>
                <w:b/>
                <w:sz w:val="28"/>
                <w:szCs w:val="28"/>
              </w:rPr>
            </w:pPr>
            <w:r w:rsidRPr="009D724A">
              <w:rPr>
                <w:rFonts w:ascii="Times New Roman" w:hAnsi="Times New Roman"/>
                <w:b/>
                <w:sz w:val="28"/>
                <w:szCs w:val="28"/>
              </w:rPr>
              <w:t>TRƯỞNG BAN</w:t>
            </w:r>
          </w:p>
          <w:p w14:paraId="03088E65" w14:textId="77777777" w:rsidR="009D724A" w:rsidRPr="009D724A" w:rsidRDefault="009D724A" w:rsidP="00B21410">
            <w:pPr>
              <w:spacing w:after="0" w:line="240" w:lineRule="auto"/>
              <w:jc w:val="center"/>
              <w:rPr>
                <w:rFonts w:ascii="Times New Roman" w:hAnsi="Times New Roman"/>
                <w:b/>
                <w:sz w:val="28"/>
                <w:szCs w:val="28"/>
              </w:rPr>
            </w:pPr>
          </w:p>
          <w:p w14:paraId="7A4B6F76" w14:textId="77777777" w:rsidR="009D724A" w:rsidRPr="009D724A" w:rsidRDefault="009D724A" w:rsidP="00B21410">
            <w:pPr>
              <w:spacing w:after="0" w:line="240" w:lineRule="auto"/>
              <w:jc w:val="center"/>
              <w:rPr>
                <w:rFonts w:ascii="Times New Roman" w:hAnsi="Times New Roman"/>
                <w:b/>
                <w:sz w:val="28"/>
                <w:szCs w:val="28"/>
              </w:rPr>
            </w:pPr>
          </w:p>
          <w:p w14:paraId="3AFFF99B" w14:textId="77777777" w:rsidR="009D724A" w:rsidRPr="009D724A" w:rsidRDefault="009D724A" w:rsidP="00B21410">
            <w:pPr>
              <w:spacing w:after="0" w:line="240" w:lineRule="auto"/>
              <w:jc w:val="center"/>
              <w:rPr>
                <w:rFonts w:ascii="Times New Roman" w:hAnsi="Times New Roman"/>
                <w:b/>
                <w:sz w:val="28"/>
                <w:szCs w:val="28"/>
              </w:rPr>
            </w:pPr>
          </w:p>
          <w:p w14:paraId="091783E8" w14:textId="77777777" w:rsidR="009D724A" w:rsidRPr="009D724A" w:rsidRDefault="009D724A" w:rsidP="00B21410">
            <w:pPr>
              <w:spacing w:after="0" w:line="240" w:lineRule="auto"/>
              <w:jc w:val="center"/>
              <w:rPr>
                <w:rFonts w:ascii="Times New Roman" w:hAnsi="Times New Roman"/>
                <w:b/>
                <w:sz w:val="28"/>
                <w:szCs w:val="28"/>
              </w:rPr>
            </w:pPr>
          </w:p>
          <w:p w14:paraId="662C1187" w14:textId="77777777" w:rsidR="009D724A" w:rsidRPr="009D724A" w:rsidRDefault="009D724A" w:rsidP="00B21410">
            <w:pPr>
              <w:spacing w:after="0" w:line="240" w:lineRule="auto"/>
              <w:jc w:val="center"/>
              <w:rPr>
                <w:rFonts w:ascii="Times New Roman" w:hAnsi="Times New Roman"/>
                <w:b/>
                <w:sz w:val="28"/>
                <w:szCs w:val="28"/>
              </w:rPr>
            </w:pPr>
          </w:p>
          <w:p w14:paraId="43A9555D" w14:textId="77777777" w:rsidR="009D724A" w:rsidRPr="009D724A" w:rsidRDefault="009D724A" w:rsidP="00B21410">
            <w:pPr>
              <w:spacing w:after="0" w:line="240" w:lineRule="auto"/>
              <w:jc w:val="center"/>
              <w:rPr>
                <w:rFonts w:ascii="Times New Roman" w:hAnsi="Times New Roman"/>
                <w:b/>
                <w:sz w:val="28"/>
                <w:szCs w:val="28"/>
              </w:rPr>
            </w:pPr>
            <w:r w:rsidRPr="009D724A">
              <w:rPr>
                <w:rFonts w:ascii="Times New Roman" w:hAnsi="Times New Roman"/>
                <w:b/>
                <w:sz w:val="28"/>
                <w:szCs w:val="28"/>
              </w:rPr>
              <w:t>Nguyễn Quang Lai</w:t>
            </w:r>
          </w:p>
          <w:p w14:paraId="523CAB26" w14:textId="77777777" w:rsidR="009D724A" w:rsidRPr="009D724A" w:rsidRDefault="009D724A" w:rsidP="00B21410">
            <w:pPr>
              <w:spacing w:before="100" w:beforeAutospacing="1" w:after="0" w:line="240" w:lineRule="auto"/>
              <w:jc w:val="center"/>
              <w:rPr>
                <w:rFonts w:ascii="Times New Roman" w:hAnsi="Times New Roman"/>
                <w:b/>
                <w:sz w:val="28"/>
                <w:szCs w:val="28"/>
              </w:rPr>
            </w:pPr>
          </w:p>
          <w:p w14:paraId="7C7EACE3" w14:textId="77777777" w:rsidR="009D724A" w:rsidRPr="009D724A" w:rsidRDefault="009D724A" w:rsidP="00B21410">
            <w:pPr>
              <w:spacing w:before="100" w:beforeAutospacing="1" w:after="0" w:line="240" w:lineRule="auto"/>
              <w:jc w:val="center"/>
              <w:rPr>
                <w:rFonts w:ascii="Times New Roman" w:hAnsi="Times New Roman"/>
                <w:b/>
                <w:sz w:val="28"/>
                <w:szCs w:val="28"/>
              </w:rPr>
            </w:pPr>
          </w:p>
          <w:p w14:paraId="22BB89BC" w14:textId="77777777" w:rsidR="009D724A" w:rsidRPr="009D724A" w:rsidRDefault="009D724A" w:rsidP="00B21410">
            <w:pPr>
              <w:spacing w:before="100" w:beforeAutospacing="1" w:after="0" w:line="240" w:lineRule="auto"/>
              <w:rPr>
                <w:rFonts w:ascii="Times New Roman" w:hAnsi="Times New Roman"/>
                <w:b/>
                <w:sz w:val="28"/>
                <w:szCs w:val="28"/>
              </w:rPr>
            </w:pPr>
          </w:p>
          <w:p w14:paraId="0F9FC226" w14:textId="77777777" w:rsidR="009D724A" w:rsidRPr="009D724A" w:rsidRDefault="009D724A" w:rsidP="00B21410">
            <w:pPr>
              <w:spacing w:before="100" w:beforeAutospacing="1" w:after="0" w:line="240" w:lineRule="auto"/>
              <w:rPr>
                <w:rFonts w:ascii="Times New Roman" w:hAnsi="Times New Roman"/>
                <w:b/>
                <w:sz w:val="28"/>
                <w:szCs w:val="28"/>
              </w:rPr>
            </w:pPr>
          </w:p>
        </w:tc>
      </w:tr>
    </w:tbl>
    <w:p w14:paraId="333FA89F" w14:textId="77777777" w:rsidR="003570F2" w:rsidRPr="009D724A" w:rsidRDefault="003570F2">
      <w:pPr>
        <w:rPr>
          <w:rFonts w:ascii="Times New Roman" w:hAnsi="Times New Roman" w:cs="Times New Roman"/>
          <w:sz w:val="28"/>
          <w:szCs w:val="28"/>
        </w:rPr>
      </w:pPr>
    </w:p>
    <w:sectPr w:rsidR="003570F2" w:rsidRPr="009D724A" w:rsidSect="00300716">
      <w:pgSz w:w="11910" w:h="16850"/>
      <w:pgMar w:top="1134" w:right="851" w:bottom="1134" w:left="1871" w:header="374"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4A"/>
    <w:rsid w:val="00095DDE"/>
    <w:rsid w:val="00111C2E"/>
    <w:rsid w:val="0015556E"/>
    <w:rsid w:val="001A3EC7"/>
    <w:rsid w:val="00246D36"/>
    <w:rsid w:val="002F3F8E"/>
    <w:rsid w:val="00300716"/>
    <w:rsid w:val="003436CD"/>
    <w:rsid w:val="003570F2"/>
    <w:rsid w:val="003F634B"/>
    <w:rsid w:val="004E7936"/>
    <w:rsid w:val="005E79F2"/>
    <w:rsid w:val="007A67EA"/>
    <w:rsid w:val="00864956"/>
    <w:rsid w:val="00973100"/>
    <w:rsid w:val="009D724A"/>
    <w:rsid w:val="00A87F1D"/>
    <w:rsid w:val="00B17F77"/>
    <w:rsid w:val="00B7703C"/>
    <w:rsid w:val="00C1106E"/>
    <w:rsid w:val="00C47007"/>
    <w:rsid w:val="00D3690B"/>
    <w:rsid w:val="00EB13E2"/>
    <w:rsid w:val="00F8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7CCA"/>
  <w15:chartTrackingRefBased/>
  <w15:docId w15:val="{F60B3D43-1AC9-4DB7-B8D0-28EFAF73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4A"/>
    <w:pPr>
      <w:spacing w:after="200" w:line="276" w:lineRule="auto"/>
    </w:pPr>
    <w:rPr>
      <w:rFonts w:asciiTheme="minorHAnsi" w:hAnsiTheme="minorHAnsi"/>
      <w:kern w:val="0"/>
      <w:sz w:val="22"/>
      <w:lang w:eastAsia="en-US"/>
      <w14:ligatures w14:val="none"/>
    </w:rPr>
  </w:style>
  <w:style w:type="paragraph" w:styleId="Heading1">
    <w:name w:val="heading 1"/>
    <w:basedOn w:val="Normal"/>
    <w:next w:val="Normal"/>
    <w:link w:val="Heading1Char"/>
    <w:uiPriority w:val="9"/>
    <w:qFormat/>
    <w:rsid w:val="009D724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9D724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9D724A"/>
    <w:pPr>
      <w:keepNext/>
      <w:keepLines/>
      <w:spacing w:before="160" w:after="80" w:line="259" w:lineRule="auto"/>
      <w:outlineLvl w:val="2"/>
    </w:pPr>
    <w:rPr>
      <w:rFonts w:eastAsiaTheme="majorEastAsia"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9D724A"/>
    <w:pPr>
      <w:keepNext/>
      <w:keepLines/>
      <w:spacing w:before="80" w:after="40" w:line="259" w:lineRule="auto"/>
      <w:outlineLvl w:val="3"/>
    </w:pPr>
    <w:rPr>
      <w:rFonts w:eastAsiaTheme="majorEastAsia" w:cstheme="majorBidi"/>
      <w:i/>
      <w:iCs/>
      <w:color w:val="0F4761" w:themeColor="accent1" w:themeShade="BF"/>
      <w:kern w:val="2"/>
      <w:sz w:val="28"/>
      <w:lang w:eastAsia="ja-JP"/>
      <w14:ligatures w14:val="standardContextual"/>
    </w:rPr>
  </w:style>
  <w:style w:type="paragraph" w:styleId="Heading5">
    <w:name w:val="heading 5"/>
    <w:basedOn w:val="Normal"/>
    <w:next w:val="Normal"/>
    <w:link w:val="Heading5Char"/>
    <w:uiPriority w:val="9"/>
    <w:semiHidden/>
    <w:unhideWhenUsed/>
    <w:qFormat/>
    <w:rsid w:val="009D724A"/>
    <w:pPr>
      <w:keepNext/>
      <w:keepLines/>
      <w:spacing w:before="80" w:after="40" w:line="259" w:lineRule="auto"/>
      <w:outlineLvl w:val="4"/>
    </w:pPr>
    <w:rPr>
      <w:rFonts w:eastAsiaTheme="majorEastAsia" w:cstheme="majorBidi"/>
      <w:color w:val="0F4761" w:themeColor="accent1" w:themeShade="BF"/>
      <w:kern w:val="2"/>
      <w:sz w:val="28"/>
      <w:lang w:eastAsia="ja-JP"/>
      <w14:ligatures w14:val="standardContextual"/>
    </w:rPr>
  </w:style>
  <w:style w:type="paragraph" w:styleId="Heading6">
    <w:name w:val="heading 6"/>
    <w:basedOn w:val="Normal"/>
    <w:next w:val="Normal"/>
    <w:link w:val="Heading6Char"/>
    <w:uiPriority w:val="9"/>
    <w:semiHidden/>
    <w:unhideWhenUsed/>
    <w:qFormat/>
    <w:rsid w:val="009D724A"/>
    <w:pPr>
      <w:keepNext/>
      <w:keepLines/>
      <w:spacing w:before="40" w:after="0" w:line="259" w:lineRule="auto"/>
      <w:outlineLvl w:val="5"/>
    </w:pPr>
    <w:rPr>
      <w:rFonts w:eastAsiaTheme="majorEastAsia" w:cstheme="majorBidi"/>
      <w:i/>
      <w:iCs/>
      <w:color w:val="595959" w:themeColor="text1" w:themeTint="A6"/>
      <w:kern w:val="2"/>
      <w:sz w:val="28"/>
      <w:lang w:eastAsia="ja-JP"/>
      <w14:ligatures w14:val="standardContextual"/>
    </w:rPr>
  </w:style>
  <w:style w:type="paragraph" w:styleId="Heading7">
    <w:name w:val="heading 7"/>
    <w:basedOn w:val="Normal"/>
    <w:next w:val="Normal"/>
    <w:link w:val="Heading7Char"/>
    <w:uiPriority w:val="9"/>
    <w:semiHidden/>
    <w:unhideWhenUsed/>
    <w:qFormat/>
    <w:rsid w:val="009D724A"/>
    <w:pPr>
      <w:keepNext/>
      <w:keepLines/>
      <w:spacing w:before="40" w:after="0" w:line="259" w:lineRule="auto"/>
      <w:outlineLvl w:val="6"/>
    </w:pPr>
    <w:rPr>
      <w:rFonts w:eastAsiaTheme="majorEastAsia" w:cstheme="majorBidi"/>
      <w:color w:val="595959" w:themeColor="text1" w:themeTint="A6"/>
      <w:kern w:val="2"/>
      <w:sz w:val="28"/>
      <w:lang w:eastAsia="ja-JP"/>
      <w14:ligatures w14:val="standardContextual"/>
    </w:rPr>
  </w:style>
  <w:style w:type="paragraph" w:styleId="Heading8">
    <w:name w:val="heading 8"/>
    <w:basedOn w:val="Normal"/>
    <w:next w:val="Normal"/>
    <w:link w:val="Heading8Char"/>
    <w:uiPriority w:val="9"/>
    <w:semiHidden/>
    <w:unhideWhenUsed/>
    <w:qFormat/>
    <w:rsid w:val="009D724A"/>
    <w:pPr>
      <w:keepNext/>
      <w:keepLines/>
      <w:spacing w:after="0" w:line="259" w:lineRule="auto"/>
      <w:outlineLvl w:val="7"/>
    </w:pPr>
    <w:rPr>
      <w:rFonts w:eastAsiaTheme="majorEastAsia" w:cstheme="majorBidi"/>
      <w:i/>
      <w:iCs/>
      <w:color w:val="272727" w:themeColor="text1" w:themeTint="D8"/>
      <w:kern w:val="2"/>
      <w:sz w:val="28"/>
      <w:lang w:eastAsia="ja-JP"/>
      <w14:ligatures w14:val="standardContextual"/>
    </w:rPr>
  </w:style>
  <w:style w:type="paragraph" w:styleId="Heading9">
    <w:name w:val="heading 9"/>
    <w:basedOn w:val="Normal"/>
    <w:next w:val="Normal"/>
    <w:link w:val="Heading9Char"/>
    <w:uiPriority w:val="9"/>
    <w:semiHidden/>
    <w:unhideWhenUsed/>
    <w:qFormat/>
    <w:rsid w:val="009D724A"/>
    <w:pPr>
      <w:keepNext/>
      <w:keepLines/>
      <w:spacing w:after="0" w:line="259" w:lineRule="auto"/>
      <w:outlineLvl w:val="8"/>
    </w:pPr>
    <w:rPr>
      <w:rFonts w:eastAsiaTheme="majorEastAsia" w:cstheme="majorBidi"/>
      <w:color w:val="272727" w:themeColor="text1" w:themeTint="D8"/>
      <w:kern w:val="2"/>
      <w:sz w:val="28"/>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24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D72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72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72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72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72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72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724A"/>
    <w:pPr>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9D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24A"/>
    <w:pPr>
      <w:numPr>
        <w:ilvl w:val="1"/>
      </w:numPr>
      <w:spacing w:after="160" w:line="259" w:lineRule="auto"/>
    </w:pPr>
    <w:rPr>
      <w:rFonts w:eastAsiaTheme="majorEastAsia"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9D72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724A"/>
    <w:pPr>
      <w:spacing w:before="160" w:after="160" w:line="259" w:lineRule="auto"/>
      <w:jc w:val="center"/>
    </w:pPr>
    <w:rPr>
      <w:rFonts w:ascii="Times New Roman" w:hAnsi="Times New Roman"/>
      <w:i/>
      <w:iCs/>
      <w:color w:val="404040" w:themeColor="text1" w:themeTint="BF"/>
      <w:kern w:val="2"/>
      <w:sz w:val="28"/>
      <w:lang w:eastAsia="ja-JP"/>
      <w14:ligatures w14:val="standardContextual"/>
    </w:rPr>
  </w:style>
  <w:style w:type="character" w:customStyle="1" w:styleId="QuoteChar">
    <w:name w:val="Quote Char"/>
    <w:basedOn w:val="DefaultParagraphFont"/>
    <w:link w:val="Quote"/>
    <w:uiPriority w:val="29"/>
    <w:rsid w:val="009D724A"/>
    <w:rPr>
      <w:i/>
      <w:iCs/>
      <w:color w:val="404040" w:themeColor="text1" w:themeTint="BF"/>
    </w:rPr>
  </w:style>
  <w:style w:type="paragraph" w:styleId="ListParagraph">
    <w:name w:val="List Paragraph"/>
    <w:basedOn w:val="Normal"/>
    <w:uiPriority w:val="34"/>
    <w:qFormat/>
    <w:rsid w:val="009D724A"/>
    <w:pPr>
      <w:spacing w:after="160" w:line="259" w:lineRule="auto"/>
      <w:ind w:left="720"/>
      <w:contextualSpacing/>
    </w:pPr>
    <w:rPr>
      <w:rFonts w:ascii="Times New Roman" w:hAnsi="Times New Roman"/>
      <w:kern w:val="2"/>
      <w:sz w:val="28"/>
      <w:lang w:eastAsia="ja-JP"/>
      <w14:ligatures w14:val="standardContextual"/>
    </w:rPr>
  </w:style>
  <w:style w:type="character" w:styleId="IntenseEmphasis">
    <w:name w:val="Intense Emphasis"/>
    <w:basedOn w:val="DefaultParagraphFont"/>
    <w:uiPriority w:val="21"/>
    <w:qFormat/>
    <w:rsid w:val="009D724A"/>
    <w:rPr>
      <w:i/>
      <w:iCs/>
      <w:color w:val="0F4761" w:themeColor="accent1" w:themeShade="BF"/>
    </w:rPr>
  </w:style>
  <w:style w:type="paragraph" w:styleId="IntenseQuote">
    <w:name w:val="Intense Quote"/>
    <w:basedOn w:val="Normal"/>
    <w:next w:val="Normal"/>
    <w:link w:val="IntenseQuoteChar"/>
    <w:uiPriority w:val="30"/>
    <w:qFormat/>
    <w:rsid w:val="009D724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8"/>
      <w:lang w:eastAsia="ja-JP"/>
      <w14:ligatures w14:val="standardContextual"/>
    </w:rPr>
  </w:style>
  <w:style w:type="character" w:customStyle="1" w:styleId="IntenseQuoteChar">
    <w:name w:val="Intense Quote Char"/>
    <w:basedOn w:val="DefaultParagraphFont"/>
    <w:link w:val="IntenseQuote"/>
    <w:uiPriority w:val="30"/>
    <w:rsid w:val="009D724A"/>
    <w:rPr>
      <w:i/>
      <w:iCs/>
      <w:color w:val="0F4761" w:themeColor="accent1" w:themeShade="BF"/>
    </w:rPr>
  </w:style>
  <w:style w:type="character" w:styleId="IntenseReference">
    <w:name w:val="Intense Reference"/>
    <w:basedOn w:val="DefaultParagraphFont"/>
    <w:uiPriority w:val="32"/>
    <w:qFormat/>
    <w:rsid w:val="009D724A"/>
    <w:rPr>
      <w:b/>
      <w:bCs/>
      <w:smallCaps/>
      <w:color w:val="0F4761" w:themeColor="accent1" w:themeShade="BF"/>
      <w:spacing w:val="5"/>
    </w:rPr>
  </w:style>
  <w:style w:type="table" w:customStyle="1" w:styleId="GenStyleDefTable">
    <w:name w:val="GenStyleDefTable"/>
    <w:rsid w:val="009D724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kern w:val="0"/>
      <w:sz w:val="20"/>
      <w:lang w:eastAsia="en-US" w:bidi="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Lai</dc:creator>
  <cp:keywords/>
  <dc:description/>
  <cp:lastModifiedBy>Admin</cp:lastModifiedBy>
  <cp:revision>10</cp:revision>
  <dcterms:created xsi:type="dcterms:W3CDTF">2025-07-14T08:08:00Z</dcterms:created>
  <dcterms:modified xsi:type="dcterms:W3CDTF">2025-07-14T16:00:00Z</dcterms:modified>
</cp:coreProperties>
</file>