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4E" w:rsidRPr="006B354E" w:rsidRDefault="006B354E" w:rsidP="006B354E">
      <w:pPr>
        <w:pStyle w:val="Heading1"/>
        <w:rPr>
          <w:rFonts w:ascii="Times New Roman" w:hAnsi="Times New Roman" w:cs="Times New Roman"/>
        </w:rPr>
      </w:pPr>
      <w:r>
        <w:rPr>
          <w:rFonts w:ascii="Times New Roman" w:hAnsi="Times New Roman" w:cs="Times New Roman"/>
        </w:rPr>
        <w:t xml:space="preserve">  </w:t>
      </w:r>
      <w:r w:rsidR="007D3130">
        <w:rPr>
          <w:rFonts w:ascii="Times New Roman" w:hAnsi="Times New Roman" w:cs="Times New Roman"/>
        </w:rPr>
        <w:t xml:space="preserve"> </w:t>
      </w:r>
      <w:r w:rsidR="00BF3FCC">
        <w:rPr>
          <w:rFonts w:ascii="Times New Roman" w:hAnsi="Times New Roman" w:cs="Times New Roman"/>
        </w:rPr>
        <w:t xml:space="preserve"> </w:t>
      </w:r>
      <w:r w:rsidR="007D3130">
        <w:rPr>
          <w:rFonts w:ascii="Times New Roman" w:hAnsi="Times New Roman" w:cs="Times New Roman"/>
        </w:rPr>
        <w:t xml:space="preserve"> </w:t>
      </w:r>
      <w:r w:rsidRPr="00BF3FCC">
        <w:rPr>
          <w:rFonts w:ascii="Times New Roman" w:hAnsi="Times New Roman" w:cs="Times New Roman"/>
          <w:b w:val="0"/>
          <w:color w:val="auto"/>
        </w:rPr>
        <w:t>ĐẢNG BỘ TỈNH LÀO CAI</w:t>
      </w:r>
      <w:r w:rsidRPr="00BF3FCC">
        <w:rPr>
          <w:rFonts w:ascii="Times New Roman" w:hAnsi="Times New Roman" w:cs="Times New Roman"/>
          <w:color w:val="auto"/>
        </w:rPr>
        <w:t xml:space="preserve">                   </w:t>
      </w:r>
      <w:r w:rsidR="007D3130" w:rsidRPr="00BF3FCC">
        <w:rPr>
          <w:rFonts w:ascii="Times New Roman" w:hAnsi="Times New Roman" w:cs="Times New Roman"/>
          <w:color w:val="auto"/>
        </w:rPr>
        <w:t xml:space="preserve">   </w:t>
      </w:r>
      <w:r w:rsidR="00BF3FCC">
        <w:rPr>
          <w:rFonts w:ascii="Times New Roman" w:hAnsi="Times New Roman" w:cs="Times New Roman"/>
          <w:color w:val="auto"/>
        </w:rPr>
        <w:t xml:space="preserve"> </w:t>
      </w:r>
      <w:r w:rsidRPr="00BF3FCC">
        <w:rPr>
          <w:rFonts w:ascii="Times New Roman" w:hAnsi="Times New Roman" w:cs="Times New Roman"/>
          <w:color w:val="auto"/>
        </w:rPr>
        <w:t>ĐẢNG CỘNG SẢN VIỆT NAM</w:t>
      </w:r>
    </w:p>
    <w:p w:rsidR="000505C5" w:rsidRPr="006B354E" w:rsidRDefault="001C061F" w:rsidP="006B354E">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3356610</wp:posOffset>
                </wp:positionH>
                <wp:positionV relativeFrom="paragraph">
                  <wp:posOffset>24129</wp:posOffset>
                </wp:positionV>
                <wp:extent cx="223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68C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3pt,1.9pt" to="44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" strokecolor="black [3040]"/>
            </w:pict>
          </mc:Fallback>
        </mc:AlternateContent>
      </w:r>
      <w:r w:rsidR="007D3130">
        <w:rPr>
          <w:rFonts w:ascii="Times New Roman" w:hAnsi="Times New Roman" w:cs="Times New Roman"/>
          <w:sz w:val="28"/>
          <w:szCs w:val="28"/>
        </w:rPr>
        <w:t xml:space="preserve">  </w:t>
      </w:r>
      <w:r w:rsidR="006B354E" w:rsidRPr="00BF3FCC">
        <w:rPr>
          <w:rFonts w:ascii="Times New Roman" w:hAnsi="Times New Roman" w:cs="Times New Roman"/>
          <w:b/>
          <w:sz w:val="28"/>
          <w:szCs w:val="28"/>
        </w:rPr>
        <w:t>ĐẢNG ỦY XÃ LÙNG PHÌNH</w:t>
      </w:r>
      <w:r w:rsidR="006B354E" w:rsidRPr="006B354E">
        <w:rPr>
          <w:rFonts w:ascii="Times New Roman" w:hAnsi="Times New Roman" w:cs="Times New Roman"/>
          <w:sz w:val="28"/>
          <w:szCs w:val="28"/>
        </w:rPr>
        <w:br/>
      </w:r>
      <w:r w:rsidR="006B354E">
        <w:rPr>
          <w:rFonts w:ascii="Times New Roman" w:hAnsi="Times New Roman" w:cs="Times New Roman"/>
          <w:sz w:val="28"/>
          <w:szCs w:val="28"/>
        </w:rPr>
        <w:t xml:space="preserve">                    </w:t>
      </w:r>
      <w:r>
        <w:rPr>
          <w:rFonts w:ascii="Times New Roman" w:hAnsi="Times New Roman" w:cs="Times New Roman"/>
          <w:sz w:val="28"/>
          <w:szCs w:val="28"/>
        </w:rPr>
        <w:t xml:space="preserve">    </w:t>
      </w:r>
      <w:r w:rsidR="006B354E">
        <w:rPr>
          <w:rFonts w:ascii="Times New Roman" w:hAnsi="Times New Roman" w:cs="Times New Roman"/>
          <w:sz w:val="28"/>
          <w:szCs w:val="28"/>
        </w:rPr>
        <w:t>*</w:t>
      </w:r>
      <w:r w:rsidR="008D4CAB" w:rsidRPr="006B354E">
        <w:rPr>
          <w:rFonts w:ascii="Times New Roman" w:hAnsi="Times New Roman" w:cs="Times New Roman"/>
          <w:sz w:val="28"/>
          <w:szCs w:val="28"/>
        </w:rPr>
        <w:br/>
      </w:r>
      <w:r w:rsidR="006B354E">
        <w:rPr>
          <w:rFonts w:ascii="Times New Roman" w:hAnsi="Times New Roman" w:cs="Times New Roman"/>
          <w:sz w:val="28"/>
          <w:szCs w:val="28"/>
        </w:rPr>
        <w:t xml:space="preserve">             </w:t>
      </w:r>
      <w:r w:rsidR="008D4CAB" w:rsidRPr="006B354E">
        <w:rPr>
          <w:rFonts w:ascii="Times New Roman" w:hAnsi="Times New Roman" w:cs="Times New Roman"/>
          <w:sz w:val="28"/>
          <w:szCs w:val="28"/>
        </w:rPr>
        <w:t xml:space="preserve">Số: </w:t>
      </w:r>
      <w:r>
        <w:rPr>
          <w:rFonts w:ascii="Times New Roman" w:hAnsi="Times New Roman" w:cs="Times New Roman"/>
          <w:sz w:val="28"/>
          <w:szCs w:val="28"/>
        </w:rPr>
        <w:t>…….</w:t>
      </w:r>
      <w:r w:rsidR="008D4CAB" w:rsidRPr="006B354E">
        <w:rPr>
          <w:rFonts w:ascii="Times New Roman" w:hAnsi="Times New Roman" w:cs="Times New Roman"/>
          <w:sz w:val="28"/>
          <w:szCs w:val="28"/>
        </w:rPr>
        <w:t>-NQ/ĐU</w:t>
      </w:r>
      <w:r w:rsidR="006B354E">
        <w:rPr>
          <w:rFonts w:ascii="Times New Roman" w:hAnsi="Times New Roman" w:cs="Times New Roman"/>
          <w:sz w:val="28"/>
          <w:szCs w:val="28"/>
        </w:rPr>
        <w:t xml:space="preserve">                       </w:t>
      </w:r>
      <w:r w:rsidR="006B354E" w:rsidRPr="006B354E">
        <w:rPr>
          <w:rFonts w:ascii="Times New Roman" w:hAnsi="Times New Roman" w:cs="Times New Roman"/>
          <w:i/>
          <w:sz w:val="28"/>
          <w:szCs w:val="28"/>
        </w:rPr>
        <w:t>Lùng Phình, ngày … tháng … năm 2025</w:t>
      </w:r>
      <w:r w:rsidR="008D4CAB" w:rsidRPr="006B354E">
        <w:rPr>
          <w:rFonts w:ascii="Times New Roman" w:hAnsi="Times New Roman" w:cs="Times New Roman"/>
          <w:sz w:val="28"/>
          <w:szCs w:val="28"/>
        </w:rPr>
        <w:br/>
      </w:r>
    </w:p>
    <w:p w:rsidR="000505C5" w:rsidRPr="006A13BE" w:rsidRDefault="008D4CAB" w:rsidP="006B354E">
      <w:pPr>
        <w:pStyle w:val="Heading1"/>
        <w:spacing w:before="0" w:line="240" w:lineRule="auto"/>
        <w:jc w:val="center"/>
        <w:rPr>
          <w:rFonts w:ascii="Times New Roman" w:hAnsi="Times New Roman" w:cs="Times New Roman"/>
          <w:color w:val="auto"/>
        </w:rPr>
      </w:pPr>
      <w:r w:rsidRPr="006A13BE">
        <w:rPr>
          <w:rFonts w:ascii="Times New Roman" w:hAnsi="Times New Roman" w:cs="Times New Roman"/>
          <w:color w:val="auto"/>
        </w:rPr>
        <w:t>NGHỊ QUYẾT</w:t>
      </w:r>
    </w:p>
    <w:p w:rsidR="006B354E" w:rsidRPr="006A13BE" w:rsidRDefault="008D4CAB" w:rsidP="006B354E">
      <w:pPr>
        <w:spacing w:after="0" w:line="240" w:lineRule="auto"/>
        <w:jc w:val="center"/>
        <w:rPr>
          <w:rFonts w:ascii="Times New Roman" w:hAnsi="Times New Roman" w:cs="Times New Roman"/>
          <w:b/>
          <w:sz w:val="28"/>
          <w:szCs w:val="28"/>
        </w:rPr>
      </w:pPr>
      <w:r w:rsidRPr="006A13BE">
        <w:rPr>
          <w:rFonts w:ascii="Times New Roman" w:hAnsi="Times New Roman" w:cs="Times New Roman"/>
          <w:b/>
          <w:sz w:val="28"/>
          <w:szCs w:val="28"/>
        </w:rPr>
        <w:t xml:space="preserve">Về việc Chuyển đổi số toàn diện và đồng bộ trong hệ thống chính trị </w:t>
      </w:r>
    </w:p>
    <w:p w:rsidR="000505C5" w:rsidRDefault="008D4CAB" w:rsidP="006B354E">
      <w:pPr>
        <w:spacing w:after="0" w:line="240" w:lineRule="auto"/>
        <w:jc w:val="center"/>
        <w:rPr>
          <w:rFonts w:ascii="Times New Roman" w:hAnsi="Times New Roman" w:cs="Times New Roman"/>
          <w:b/>
          <w:sz w:val="28"/>
          <w:szCs w:val="28"/>
        </w:rPr>
      </w:pPr>
      <w:r w:rsidRPr="006A13BE">
        <w:rPr>
          <w:rFonts w:ascii="Times New Roman" w:hAnsi="Times New Roman" w:cs="Times New Roman"/>
          <w:b/>
          <w:sz w:val="28"/>
          <w:szCs w:val="28"/>
        </w:rPr>
        <w:t>xã Lùng Phình giai đoạn 2025 – 2030</w:t>
      </w:r>
    </w:p>
    <w:p w:rsidR="006A13BE" w:rsidRPr="006A13BE" w:rsidRDefault="00BF3FCC" w:rsidP="006B35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0505C5" w:rsidRPr="006A13BE" w:rsidRDefault="007D3130">
      <w:pPr>
        <w:pStyle w:val="Heading2"/>
        <w:rPr>
          <w:rFonts w:ascii="Times New Roman" w:hAnsi="Times New Roman" w:cs="Times New Roman"/>
          <w:color w:val="auto"/>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6A13BE">
        <w:rPr>
          <w:rFonts w:ascii="Times New Roman" w:hAnsi="Times New Roman" w:cs="Times New Roman"/>
          <w:color w:val="auto"/>
          <w:sz w:val="28"/>
          <w:szCs w:val="28"/>
        </w:rPr>
        <w:t>I. Căn cứ ban hành nghị quyết</w:t>
      </w:r>
    </w:p>
    <w:p w:rsidR="002E7867" w:rsidRDefault="008D4CAB" w:rsidP="001071F6">
      <w:pPr>
        <w:spacing w:after="0"/>
        <w:ind w:firstLine="720"/>
        <w:rPr>
          <w:rFonts w:ascii="Times New Roman" w:hAnsi="Times New Roman" w:cs="Times New Roman"/>
          <w:sz w:val="28"/>
          <w:szCs w:val="28"/>
        </w:rPr>
      </w:pPr>
      <w:r w:rsidRPr="006B354E">
        <w:rPr>
          <w:rFonts w:ascii="Times New Roman" w:hAnsi="Times New Roman" w:cs="Times New Roman"/>
          <w:sz w:val="28"/>
          <w:szCs w:val="28"/>
        </w:rPr>
        <w:t>- Căn cứ Nghị quyết Đại hội XIII của Đảng;</w:t>
      </w:r>
    </w:p>
    <w:p w:rsidR="007D3130" w:rsidRDefault="002E7867" w:rsidP="001071F6">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sidRPr="002E7867">
        <w:rPr>
          <w:rFonts w:ascii="Times New Roman" w:hAnsi="Times New Roman" w:cs="Times New Roman"/>
          <w:sz w:val="28"/>
          <w:szCs w:val="28"/>
        </w:rPr>
        <w:t>Căn cứ</w:t>
      </w:r>
      <w:r w:rsidRPr="002E7867">
        <w:rPr>
          <w:rFonts w:ascii="Times New Roman" w:hAnsi="Times New Roman" w:cs="Times New Roman"/>
          <w:b/>
          <w:sz w:val="28"/>
          <w:szCs w:val="28"/>
        </w:rPr>
        <w:t xml:space="preserve"> </w:t>
      </w:r>
      <w:r w:rsidRPr="002E7867">
        <w:rPr>
          <w:rStyle w:val="Strong"/>
          <w:rFonts w:ascii="Times New Roman" w:hAnsi="Times New Roman" w:cs="Times New Roman"/>
          <w:b w:val="0"/>
          <w:sz w:val="28"/>
          <w:szCs w:val="28"/>
          <w:shd w:val="clear" w:color="auto" w:fill="FFFFFF"/>
        </w:rPr>
        <w:t>Nghị quyết 57-NQ/TW ngày 22/12/2024 của Bộ Chính trị về đột phá phát triển khoa học, công nghệ, đổi mới sáng tạo và chuyển đổi số quốc gia xác định tầm nhìn đến năm 2045</w:t>
      </w:r>
      <w:r w:rsidR="00E677BD">
        <w:rPr>
          <w:rStyle w:val="Strong"/>
          <w:rFonts w:ascii="Times New Roman" w:hAnsi="Times New Roman" w:cs="Times New Roman"/>
          <w:b w:val="0"/>
          <w:sz w:val="28"/>
          <w:szCs w:val="28"/>
          <w:shd w:val="clear" w:color="auto" w:fill="FFFFFF"/>
        </w:rPr>
        <w:t>;</w:t>
      </w:r>
      <w:r w:rsidR="008D4CAB" w:rsidRPr="002E7867">
        <w:rPr>
          <w:rFonts w:ascii="Times New Roman" w:hAnsi="Times New Roman" w:cs="Times New Roman"/>
          <w:sz w:val="28"/>
          <w:szCs w:val="28"/>
        </w:rPr>
        <w:br/>
      </w:r>
      <w:r w:rsidR="007D3130">
        <w:rPr>
          <w:rFonts w:ascii="Times New Roman" w:hAnsi="Times New Roman" w:cs="Times New Roman"/>
          <w:sz w:val="28"/>
          <w:szCs w:val="28"/>
        </w:rPr>
        <w:t xml:space="preserve"> </w:t>
      </w:r>
      <w:r w:rsidR="007D3130">
        <w:rPr>
          <w:rFonts w:ascii="Times New Roman" w:hAnsi="Times New Roman" w:cs="Times New Roman"/>
          <w:sz w:val="28"/>
          <w:szCs w:val="28"/>
        </w:rPr>
        <w:tab/>
      </w:r>
      <w:r w:rsidR="008D4CAB" w:rsidRPr="006B354E">
        <w:rPr>
          <w:rFonts w:ascii="Times New Roman" w:hAnsi="Times New Roman" w:cs="Times New Roman"/>
          <w:sz w:val="28"/>
          <w:szCs w:val="28"/>
        </w:rPr>
        <w:t xml:space="preserve">- Căn cứ Nghị quyết số </w:t>
      </w:r>
      <w:r w:rsidR="00664F9A">
        <w:rPr>
          <w:rFonts w:ascii="Times New Roman" w:hAnsi="Times New Roman" w:cs="Times New Roman"/>
          <w:sz w:val="28"/>
          <w:szCs w:val="28"/>
        </w:rPr>
        <w:t>20</w:t>
      </w:r>
      <w:r w:rsidR="008D4CAB" w:rsidRPr="006B354E">
        <w:rPr>
          <w:rFonts w:ascii="Times New Roman" w:hAnsi="Times New Roman" w:cs="Times New Roman"/>
          <w:sz w:val="28"/>
          <w:szCs w:val="28"/>
        </w:rPr>
        <w:t>/NQ-TU</w:t>
      </w:r>
      <w:r w:rsidR="00664F9A">
        <w:rPr>
          <w:rFonts w:ascii="Times New Roman" w:hAnsi="Times New Roman" w:cs="Times New Roman"/>
          <w:sz w:val="28"/>
          <w:szCs w:val="28"/>
        </w:rPr>
        <w:t xml:space="preserve"> ngày 17/01/2022</w:t>
      </w:r>
      <w:r w:rsidR="008D4CAB" w:rsidRPr="006B354E">
        <w:rPr>
          <w:rFonts w:ascii="Times New Roman" w:hAnsi="Times New Roman" w:cs="Times New Roman"/>
          <w:sz w:val="28"/>
          <w:szCs w:val="28"/>
        </w:rPr>
        <w:t xml:space="preserve"> của Tỉnh ủy Lào Cai </w:t>
      </w:r>
      <w:r w:rsidR="00664F9A">
        <w:rPr>
          <w:rFonts w:ascii="Arial" w:hAnsi="Arial" w:cs="Arial"/>
          <w:color w:val="001D35"/>
          <w:shd w:val="clear" w:color="auto" w:fill="FFFFFF"/>
        </w:rPr>
        <w:t xml:space="preserve">với </w:t>
      </w:r>
      <w:r w:rsidR="00664F9A" w:rsidRPr="00664F9A">
        <w:rPr>
          <w:rFonts w:ascii="Times New Roman" w:hAnsi="Times New Roman" w:cs="Times New Roman"/>
          <w:sz w:val="28"/>
          <w:szCs w:val="28"/>
          <w:shd w:val="clear" w:color="auto" w:fill="FFFFFF"/>
        </w:rPr>
        <w:t>mục tiêu "Chuyển đổi số tỉnh Lào Cai đến năm 2025, định hướng đến năm 2030"</w:t>
      </w:r>
      <w:r w:rsidR="008D4CAB" w:rsidRPr="00664F9A">
        <w:rPr>
          <w:rFonts w:ascii="Times New Roman" w:hAnsi="Times New Roman" w:cs="Times New Roman"/>
          <w:sz w:val="28"/>
          <w:szCs w:val="28"/>
        </w:rPr>
        <w:t>;</w:t>
      </w:r>
      <w:r w:rsidR="008D4CAB" w:rsidRPr="00664F9A">
        <w:rPr>
          <w:rFonts w:ascii="Times New Roman" w:hAnsi="Times New Roman" w:cs="Times New Roman"/>
          <w:sz w:val="28"/>
          <w:szCs w:val="28"/>
        </w:rPr>
        <w:br/>
      </w:r>
      <w:r w:rsidR="007D3130">
        <w:rPr>
          <w:rFonts w:ascii="Times New Roman" w:hAnsi="Times New Roman" w:cs="Times New Roman"/>
          <w:sz w:val="28"/>
          <w:szCs w:val="28"/>
        </w:rPr>
        <w:t xml:space="preserve"> </w:t>
      </w:r>
      <w:r w:rsidR="007D3130">
        <w:rPr>
          <w:rFonts w:ascii="Times New Roman" w:hAnsi="Times New Roman" w:cs="Times New Roman"/>
          <w:sz w:val="28"/>
          <w:szCs w:val="28"/>
        </w:rPr>
        <w:tab/>
      </w:r>
      <w:r w:rsidR="008D4CAB" w:rsidRPr="006B354E">
        <w:rPr>
          <w:rFonts w:ascii="Times New Roman" w:hAnsi="Times New Roman" w:cs="Times New Roman"/>
          <w:sz w:val="28"/>
          <w:szCs w:val="28"/>
        </w:rPr>
        <w:t>- Căn cứ chủ trương, định hướng của Chính phủ về chương trình Chuyển đổi số quốc gia đế</w:t>
      </w:r>
      <w:r w:rsidR="007D3130">
        <w:rPr>
          <w:rFonts w:ascii="Times New Roman" w:hAnsi="Times New Roman" w:cs="Times New Roman"/>
          <w:sz w:val="28"/>
          <w:szCs w:val="28"/>
        </w:rPr>
        <w:t>n năm 2030;</w:t>
      </w:r>
    </w:p>
    <w:p w:rsidR="00D015FB" w:rsidRDefault="008D4CAB" w:rsidP="00FB2AA9">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Trước yêu cầu xây dựng chính quyền điện tử, chính quyền số, nâng cao hiệu lực, hiệu quả quản lý, điều hành, đáp ứng nhu cầu của tổ chức, công dân trong thời kỳ chuyển đổi số.</w:t>
      </w:r>
    </w:p>
    <w:p w:rsidR="00066192" w:rsidRPr="00D015FB" w:rsidRDefault="00066192" w:rsidP="00FB2AA9">
      <w:pPr>
        <w:spacing w:after="0"/>
        <w:ind w:firstLine="720"/>
        <w:jc w:val="both"/>
        <w:rPr>
          <w:rFonts w:ascii="Times New Roman" w:hAnsi="Times New Roman" w:cs="Times New Roman"/>
          <w:b/>
          <w:sz w:val="28"/>
          <w:szCs w:val="28"/>
        </w:rPr>
      </w:pPr>
      <w:r w:rsidRPr="00D015FB">
        <w:rPr>
          <w:rFonts w:ascii="Times New Roman" w:hAnsi="Times New Roman" w:cs="Times New Roman"/>
          <w:b/>
          <w:sz w:val="28"/>
          <w:szCs w:val="28"/>
        </w:rPr>
        <w:t>II. Thực trạng xã Lùng Phình</w:t>
      </w:r>
    </w:p>
    <w:p w:rsidR="00066192" w:rsidRDefault="00066192" w:rsidP="00066192">
      <w:pPr>
        <w:pStyle w:val="Heading2"/>
        <w:spacing w:before="0"/>
        <w:ind w:firstLine="720"/>
        <w:jc w:val="both"/>
        <w:rPr>
          <w:rFonts w:ascii="Times New Roman" w:hAnsi="Times New Roman" w:cs="Times New Roman"/>
          <w:b w:val="0"/>
          <w:color w:val="auto"/>
          <w:sz w:val="28"/>
          <w:szCs w:val="28"/>
        </w:rPr>
      </w:pPr>
      <w:r w:rsidRPr="00066192">
        <w:rPr>
          <w:rFonts w:ascii="Times New Roman" w:hAnsi="Times New Roman" w:cs="Times New Roman"/>
          <w:b w:val="0"/>
          <w:color w:val="auto"/>
          <w:sz w:val="28"/>
          <w:szCs w:val="28"/>
        </w:rPr>
        <w:t>Xã Lùng Phình hiện có 2.</w:t>
      </w:r>
      <w:r w:rsidR="00D51D79">
        <w:rPr>
          <w:rFonts w:ascii="Times New Roman" w:hAnsi="Times New Roman" w:cs="Times New Roman"/>
          <w:b w:val="0"/>
          <w:color w:val="auto"/>
          <w:sz w:val="28"/>
          <w:szCs w:val="28"/>
        </w:rPr>
        <w:t>249</w:t>
      </w:r>
      <w:r w:rsidRPr="00066192">
        <w:rPr>
          <w:rFonts w:ascii="Times New Roman" w:hAnsi="Times New Roman" w:cs="Times New Roman"/>
          <w:b w:val="0"/>
          <w:color w:val="auto"/>
          <w:sz w:val="28"/>
          <w:szCs w:val="28"/>
        </w:rPr>
        <w:t xml:space="preserve"> hộ dân với 1</w:t>
      </w:r>
      <w:r w:rsidR="00D51D79">
        <w:rPr>
          <w:rFonts w:ascii="Times New Roman" w:hAnsi="Times New Roman" w:cs="Times New Roman"/>
          <w:b w:val="0"/>
          <w:color w:val="auto"/>
          <w:sz w:val="28"/>
          <w:szCs w:val="28"/>
        </w:rPr>
        <w:t>2.245</w:t>
      </w:r>
      <w:r w:rsidRPr="00066192">
        <w:rPr>
          <w:rFonts w:ascii="Times New Roman" w:hAnsi="Times New Roman" w:cs="Times New Roman"/>
          <w:b w:val="0"/>
          <w:color w:val="auto"/>
          <w:sz w:val="28"/>
          <w:szCs w:val="28"/>
        </w:rPr>
        <w:t xml:space="preserve"> nhân khẩu, trong đó có 925 hộ nghèo (chiếm 4</w:t>
      </w:r>
      <w:r w:rsidR="00D51D79">
        <w:rPr>
          <w:rFonts w:ascii="Times New Roman" w:hAnsi="Times New Roman" w:cs="Times New Roman"/>
          <w:b w:val="0"/>
          <w:color w:val="auto"/>
          <w:sz w:val="28"/>
          <w:szCs w:val="28"/>
        </w:rPr>
        <w:t>1,12</w:t>
      </w:r>
      <w:r w:rsidRPr="00066192">
        <w:rPr>
          <w:rFonts w:ascii="Times New Roman" w:hAnsi="Times New Roman" w:cs="Times New Roman"/>
          <w:b w:val="0"/>
          <w:color w:val="auto"/>
          <w:sz w:val="28"/>
          <w:szCs w:val="28"/>
        </w:rPr>
        <w:t>%) và 249 hộ cận nghèo (chiế</w:t>
      </w:r>
      <w:r w:rsidR="00D51D79">
        <w:rPr>
          <w:rFonts w:ascii="Times New Roman" w:hAnsi="Times New Roman" w:cs="Times New Roman"/>
          <w:b w:val="0"/>
          <w:color w:val="auto"/>
          <w:sz w:val="28"/>
          <w:szCs w:val="28"/>
        </w:rPr>
        <w:t>m 11,07</w:t>
      </w:r>
      <w:r w:rsidRPr="00066192">
        <w:rPr>
          <w:rFonts w:ascii="Times New Roman" w:hAnsi="Times New Roman" w:cs="Times New Roman"/>
          <w:b w:val="0"/>
          <w:color w:val="auto"/>
          <w:sz w:val="28"/>
          <w:szCs w:val="28"/>
        </w:rPr>
        <w:t>%), tổng cộng trên 5</w:t>
      </w:r>
      <w:r w:rsidR="00D51D79">
        <w:rPr>
          <w:rFonts w:ascii="Times New Roman" w:hAnsi="Times New Roman" w:cs="Times New Roman"/>
          <w:b w:val="0"/>
          <w:color w:val="auto"/>
          <w:sz w:val="28"/>
          <w:szCs w:val="28"/>
        </w:rPr>
        <w:t>2</w:t>
      </w:r>
      <w:r w:rsidRPr="00066192">
        <w:rPr>
          <w:rFonts w:ascii="Times New Roman" w:hAnsi="Times New Roman" w:cs="Times New Roman"/>
          <w:b w:val="0"/>
          <w:color w:val="auto"/>
          <w:sz w:val="28"/>
          <w:szCs w:val="28"/>
        </w:rPr>
        <w:t>% số hộ toàn xã thuộc diện khó khăn. Toàn xã có 20 thôn, bản, phần lớn là vùng đồng bào dân tộc thiểu số, địa bàn rộng, giao thông và hạ tầng viễn thông chưa đồng bộ. Đây vừa là thách thức, vừa là yêu cầu cấp bách trong quá trình triển khai chuyển đổi số, đòi hỏi sự vào cuộc của cả hệ thống chính trị và sự đồng thuận của nhân dân.</w:t>
      </w:r>
    </w:p>
    <w:p w:rsidR="00066192" w:rsidRPr="00066192" w:rsidRDefault="00066192" w:rsidP="00066192">
      <w:pPr>
        <w:pStyle w:val="Heading2"/>
        <w:spacing w:before="0"/>
        <w:ind w:firstLine="720"/>
        <w:jc w:val="both"/>
        <w:rPr>
          <w:rFonts w:ascii="Times New Roman" w:hAnsi="Times New Roman" w:cs="Times New Roman"/>
          <w:color w:val="auto"/>
          <w:sz w:val="28"/>
          <w:szCs w:val="28"/>
        </w:rPr>
      </w:pPr>
      <w:r w:rsidRPr="00066192">
        <w:rPr>
          <w:rFonts w:ascii="Times New Roman" w:hAnsi="Times New Roman" w:cs="Times New Roman"/>
          <w:color w:val="auto"/>
          <w:sz w:val="28"/>
          <w:szCs w:val="28"/>
        </w:rPr>
        <w:t>Thuận lợi và khó khăn</w:t>
      </w:r>
    </w:p>
    <w:p w:rsidR="00066192" w:rsidRPr="00066192" w:rsidRDefault="00066192" w:rsidP="00066192">
      <w:pPr>
        <w:pStyle w:val="Heading2"/>
        <w:spacing w:before="0"/>
        <w:ind w:firstLine="720"/>
        <w:jc w:val="both"/>
        <w:rPr>
          <w:rFonts w:ascii="Times New Roman" w:hAnsi="Times New Roman" w:cs="Times New Roman"/>
          <w:b w:val="0"/>
          <w:color w:val="auto"/>
          <w:sz w:val="28"/>
          <w:szCs w:val="28"/>
        </w:rPr>
      </w:pPr>
      <w:r w:rsidRPr="00066192">
        <w:rPr>
          <w:rFonts w:ascii="Times New Roman" w:hAnsi="Times New Roman" w:cs="Times New Roman"/>
          <w:b w:val="0"/>
          <w:color w:val="auto"/>
          <w:sz w:val="28"/>
          <w:szCs w:val="28"/>
        </w:rPr>
        <w:t>- Thuận lợi: dân số trẻ chiếm tỷ lệ cao, dễ tiếp cận công nghệ; Đảng ủy, chính quyền xã quyết tâm chính trị cao, có thể huy động sự tham gia của các đoàn thể.</w:t>
      </w:r>
    </w:p>
    <w:p w:rsidR="00066192" w:rsidRPr="00066192" w:rsidRDefault="00066192" w:rsidP="00066192">
      <w:pPr>
        <w:pStyle w:val="Heading2"/>
        <w:spacing w:before="0"/>
        <w:ind w:firstLine="720"/>
        <w:jc w:val="both"/>
        <w:rPr>
          <w:rFonts w:ascii="Times New Roman" w:hAnsi="Times New Roman" w:cs="Times New Roman"/>
          <w:b w:val="0"/>
          <w:color w:val="auto"/>
          <w:sz w:val="28"/>
          <w:szCs w:val="28"/>
        </w:rPr>
      </w:pPr>
      <w:r w:rsidRPr="00066192">
        <w:rPr>
          <w:rFonts w:ascii="Times New Roman" w:hAnsi="Times New Roman" w:cs="Times New Roman"/>
          <w:b w:val="0"/>
          <w:color w:val="auto"/>
          <w:sz w:val="28"/>
          <w:szCs w:val="28"/>
        </w:rPr>
        <w:t>- Khó khăn: tỷ lệ hộ nghèo lớn, hạ tầng viễn thông – CNTT ở vùng sâu còn yếu; trình độ số của người dân không đồng đều.</w:t>
      </w:r>
    </w:p>
    <w:p w:rsidR="000505C5" w:rsidRPr="001071F6" w:rsidRDefault="008D4CAB" w:rsidP="001071F6">
      <w:pPr>
        <w:spacing w:after="0"/>
        <w:ind w:firstLine="720"/>
        <w:jc w:val="both"/>
        <w:rPr>
          <w:rFonts w:ascii="Times New Roman" w:hAnsi="Times New Roman" w:cs="Times New Roman"/>
          <w:b/>
          <w:sz w:val="28"/>
          <w:szCs w:val="28"/>
        </w:rPr>
      </w:pPr>
      <w:r w:rsidRPr="001071F6">
        <w:rPr>
          <w:rFonts w:ascii="Times New Roman" w:hAnsi="Times New Roman" w:cs="Times New Roman"/>
          <w:b/>
          <w:sz w:val="28"/>
          <w:szCs w:val="28"/>
        </w:rPr>
        <w:t>II</w:t>
      </w:r>
      <w:r w:rsidR="00066192">
        <w:rPr>
          <w:rFonts w:ascii="Times New Roman" w:hAnsi="Times New Roman" w:cs="Times New Roman"/>
          <w:b/>
          <w:sz w:val="28"/>
          <w:szCs w:val="28"/>
        </w:rPr>
        <w:t>I</w:t>
      </w:r>
      <w:r w:rsidRPr="001071F6">
        <w:rPr>
          <w:rFonts w:ascii="Times New Roman" w:hAnsi="Times New Roman" w:cs="Times New Roman"/>
          <w:b/>
          <w:sz w:val="28"/>
          <w:szCs w:val="28"/>
        </w:rPr>
        <w:t>. Mục tiêu</w:t>
      </w:r>
    </w:p>
    <w:p w:rsidR="007D3130" w:rsidRPr="007D3130" w:rsidRDefault="008D4CAB" w:rsidP="001071F6">
      <w:pPr>
        <w:pStyle w:val="ListParagraph"/>
        <w:numPr>
          <w:ilvl w:val="0"/>
          <w:numId w:val="10"/>
        </w:numPr>
        <w:spacing w:after="0"/>
        <w:jc w:val="both"/>
        <w:rPr>
          <w:rFonts w:ascii="Times New Roman" w:hAnsi="Times New Roman" w:cs="Times New Roman"/>
          <w:sz w:val="28"/>
          <w:szCs w:val="28"/>
        </w:rPr>
      </w:pPr>
      <w:r w:rsidRPr="007D3130">
        <w:rPr>
          <w:rFonts w:ascii="Times New Roman" w:hAnsi="Times New Roman" w:cs="Times New Roman"/>
          <w:b/>
          <w:sz w:val="28"/>
          <w:szCs w:val="28"/>
        </w:rPr>
        <w:t>Mục tiêu tổng quát</w:t>
      </w:r>
    </w:p>
    <w:p w:rsidR="007D3130" w:rsidRPr="007D3130" w:rsidRDefault="008D4CAB" w:rsidP="001071F6">
      <w:pPr>
        <w:spacing w:after="0"/>
        <w:ind w:firstLine="720"/>
        <w:jc w:val="both"/>
        <w:rPr>
          <w:rFonts w:ascii="Times New Roman" w:hAnsi="Times New Roman" w:cs="Times New Roman"/>
          <w:sz w:val="28"/>
          <w:szCs w:val="28"/>
        </w:rPr>
      </w:pPr>
      <w:r w:rsidRPr="007D3130">
        <w:rPr>
          <w:rFonts w:ascii="Times New Roman" w:hAnsi="Times New Roman" w:cs="Times New Roman"/>
          <w:sz w:val="28"/>
          <w:szCs w:val="28"/>
        </w:rPr>
        <w:lastRenderedPageBreak/>
        <w:t>Xây dựng chính quyền số xã Lùng Phình đồng bộ, hiện đại, lấy người dân làm trung tâm, nâng cao năng lực lãnh đạo, chỉ đạo, điều hành của cấp ủy, chính quyền; bảo đảm minh bạch, hiệu quả, góp phần phát triển kinh tế - xã hội, nâng cao đời số</w:t>
      </w:r>
      <w:r w:rsidR="007D3130" w:rsidRPr="007D3130">
        <w:rPr>
          <w:rFonts w:ascii="Times New Roman" w:hAnsi="Times New Roman" w:cs="Times New Roman"/>
          <w:sz w:val="28"/>
          <w:szCs w:val="28"/>
        </w:rPr>
        <w:t>ng nhân dân.</w:t>
      </w:r>
    </w:p>
    <w:p w:rsidR="007D3130" w:rsidRDefault="008D4CAB" w:rsidP="001071F6">
      <w:pPr>
        <w:spacing w:after="0"/>
        <w:ind w:firstLine="720"/>
        <w:jc w:val="both"/>
        <w:rPr>
          <w:rFonts w:ascii="Times New Roman" w:hAnsi="Times New Roman" w:cs="Times New Roman"/>
          <w:b/>
          <w:sz w:val="28"/>
          <w:szCs w:val="28"/>
        </w:rPr>
      </w:pPr>
      <w:r w:rsidRPr="007D3130">
        <w:rPr>
          <w:rFonts w:ascii="Times New Roman" w:hAnsi="Times New Roman" w:cs="Times New Roman"/>
          <w:b/>
          <w:sz w:val="28"/>
          <w:szCs w:val="28"/>
        </w:rPr>
        <w:t>2. Mục tiêu cụ thể đế</w:t>
      </w:r>
      <w:r w:rsidR="007D3130">
        <w:rPr>
          <w:rFonts w:ascii="Times New Roman" w:hAnsi="Times New Roman" w:cs="Times New Roman"/>
          <w:b/>
          <w:sz w:val="28"/>
          <w:szCs w:val="28"/>
        </w:rPr>
        <w:t>n năm 2030</w:t>
      </w:r>
    </w:p>
    <w:p w:rsidR="007D3130" w:rsidRPr="007D3130" w:rsidRDefault="008D4CAB" w:rsidP="001071F6">
      <w:pPr>
        <w:spacing w:after="0"/>
        <w:ind w:firstLine="720"/>
        <w:jc w:val="both"/>
        <w:rPr>
          <w:rFonts w:ascii="Times New Roman" w:hAnsi="Times New Roman" w:cs="Times New Roman"/>
          <w:sz w:val="27"/>
          <w:szCs w:val="27"/>
        </w:rPr>
      </w:pPr>
      <w:r w:rsidRPr="007D3130">
        <w:rPr>
          <w:rFonts w:ascii="Times New Roman" w:hAnsi="Times New Roman" w:cs="Times New Roman"/>
          <w:b/>
          <w:sz w:val="27"/>
          <w:szCs w:val="27"/>
        </w:rPr>
        <w:t>-</w:t>
      </w:r>
      <w:r w:rsidRPr="007D3130">
        <w:rPr>
          <w:rFonts w:ascii="Times New Roman" w:hAnsi="Times New Roman" w:cs="Times New Roman"/>
          <w:sz w:val="27"/>
          <w:szCs w:val="27"/>
        </w:rPr>
        <w:t xml:space="preserve"> 100% văn bản, hồ sơ công việc của UBND xã được trao đổi trên môi trường số</w:t>
      </w:r>
      <w:r w:rsidR="007D3130" w:rsidRPr="007D3130">
        <w:rPr>
          <w:rFonts w:ascii="Times New Roman" w:hAnsi="Times New Roman" w:cs="Times New Roman"/>
          <w:sz w:val="27"/>
          <w:szCs w:val="27"/>
        </w:rPr>
        <w:t>.</w:t>
      </w:r>
    </w:p>
    <w:p w:rsidR="007D3130"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- 100% cán bộ, công chức, người lao động trong hệ thống chính trị xã sử dụng thành thạo nền tảng số, chữ ký số</w:t>
      </w:r>
      <w:r w:rsidR="007D3130">
        <w:rPr>
          <w:rFonts w:ascii="Times New Roman" w:hAnsi="Times New Roman" w:cs="Times New Roman"/>
          <w:sz w:val="28"/>
          <w:szCs w:val="28"/>
        </w:rPr>
        <w:t>.</w:t>
      </w:r>
    </w:p>
    <w:p w:rsidR="007D3130"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- 100% dịch vụ công trực tuyến thuộc thẩm quyền xã được cung cấp mức độ 4, tích hợp Cổng dịch vụ công của tỉ</w:t>
      </w:r>
      <w:r w:rsidR="007D3130">
        <w:rPr>
          <w:rFonts w:ascii="Times New Roman" w:hAnsi="Times New Roman" w:cs="Times New Roman"/>
          <w:sz w:val="28"/>
          <w:szCs w:val="28"/>
        </w:rPr>
        <w:t>nh.</w:t>
      </w:r>
    </w:p>
    <w:p w:rsidR="007D3130"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- 90% người dân, hộ gia đình có tài khoản định danh điện tử, có khả năng tiếp cận, sử dụng dịch vụ số cơ bả</w:t>
      </w:r>
      <w:r w:rsidR="007D3130">
        <w:rPr>
          <w:rFonts w:ascii="Times New Roman" w:hAnsi="Times New Roman" w:cs="Times New Roman"/>
          <w:sz w:val="28"/>
          <w:szCs w:val="28"/>
        </w:rPr>
        <w:t>n.</w:t>
      </w:r>
    </w:p>
    <w:p w:rsidR="007D3130" w:rsidRPr="007D3130" w:rsidRDefault="008D4CAB" w:rsidP="001071F6">
      <w:pPr>
        <w:spacing w:after="0"/>
        <w:ind w:firstLine="720"/>
        <w:jc w:val="both"/>
        <w:rPr>
          <w:rFonts w:ascii="Times New Roman" w:hAnsi="Times New Roman" w:cs="Times New Roman"/>
          <w:sz w:val="26"/>
          <w:szCs w:val="26"/>
        </w:rPr>
      </w:pPr>
      <w:r w:rsidRPr="007D3130">
        <w:rPr>
          <w:rFonts w:ascii="Times New Roman" w:hAnsi="Times New Roman" w:cs="Times New Roman"/>
          <w:sz w:val="26"/>
          <w:szCs w:val="26"/>
        </w:rPr>
        <w:t>- 70% người dân thanh toán không dùng tiền mặt trong các giao dịch với chính quyề</w:t>
      </w:r>
      <w:r w:rsidR="007D3130" w:rsidRPr="007D3130">
        <w:rPr>
          <w:rFonts w:ascii="Times New Roman" w:hAnsi="Times New Roman" w:cs="Times New Roman"/>
          <w:sz w:val="26"/>
          <w:szCs w:val="26"/>
        </w:rPr>
        <w:t>n.</w:t>
      </w:r>
    </w:p>
    <w:p w:rsidR="00066192" w:rsidRDefault="008D4CAB" w:rsidP="00066192">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Hoàn thiện cơ sở dữ liệu số về dân cư, đất đai, thủ tục hành chính phục vụ chỉ đạo điều hành.</w:t>
      </w:r>
    </w:p>
    <w:p w:rsidR="00066192" w:rsidRDefault="00066192" w:rsidP="00066192">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- 100% thôn, bản có Tổ công nghệ số cộng đồng hoạt động hiệu quả</w:t>
      </w:r>
      <w:r>
        <w:rPr>
          <w:rFonts w:ascii="Times New Roman" w:hAnsi="Times New Roman" w:cs="Times New Roman"/>
          <w:sz w:val="28"/>
          <w:szCs w:val="28"/>
        </w:rPr>
        <w:t>.</w:t>
      </w:r>
    </w:p>
    <w:p w:rsidR="00066192" w:rsidRDefault="00066192" w:rsidP="00066192">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Trên 90% văn bản, hồ sơ được xử lý trên môi trường điện tử</w:t>
      </w:r>
      <w:r>
        <w:rPr>
          <w:rFonts w:ascii="Times New Roman" w:hAnsi="Times New Roman" w:cs="Times New Roman"/>
          <w:sz w:val="28"/>
          <w:szCs w:val="28"/>
        </w:rPr>
        <w:t>.</w:t>
      </w:r>
    </w:p>
    <w:p w:rsidR="00066192" w:rsidRDefault="00066192" w:rsidP="00066192">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- 80% hộ dân, trong đó có ít nhất 70% hộ nghèo, cận nghèo được hỗ trợ sử dụng dịch vụ công trực tuyế</w:t>
      </w:r>
      <w:r>
        <w:rPr>
          <w:rFonts w:ascii="Times New Roman" w:hAnsi="Times New Roman" w:cs="Times New Roman"/>
          <w:sz w:val="28"/>
          <w:szCs w:val="28"/>
        </w:rPr>
        <w:t>n.</w:t>
      </w:r>
    </w:p>
    <w:p w:rsidR="00066192" w:rsidRDefault="00066192" w:rsidP="00066192">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- 90% hộ gia đình có định danh điện tử và thực hiện ít nhất một giao dịch số</w:t>
      </w:r>
      <w:r>
        <w:rPr>
          <w:rFonts w:ascii="Times New Roman" w:hAnsi="Times New Roman" w:cs="Times New Roman"/>
          <w:sz w:val="28"/>
          <w:szCs w:val="28"/>
        </w:rPr>
        <w:t>.</w:t>
      </w:r>
    </w:p>
    <w:p w:rsidR="00066192" w:rsidRDefault="00066192" w:rsidP="00066192">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Giảm tỷ lệ hộ nghèo gặp khó khăn trong tiếp cận dịch vụ số xuống dưới 10%.</w:t>
      </w:r>
    </w:p>
    <w:p w:rsidR="000505C5" w:rsidRPr="001071F6" w:rsidRDefault="00066192" w:rsidP="001071F6">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IV</w:t>
      </w:r>
      <w:r w:rsidR="008D4CAB" w:rsidRPr="001071F6">
        <w:rPr>
          <w:rFonts w:ascii="Times New Roman" w:hAnsi="Times New Roman" w:cs="Times New Roman"/>
          <w:b/>
          <w:sz w:val="28"/>
          <w:szCs w:val="28"/>
        </w:rPr>
        <w:t>. Nhiệm vụ, giải pháp chủ yếu</w:t>
      </w:r>
    </w:p>
    <w:p w:rsidR="007D3130" w:rsidRPr="007D3130" w:rsidRDefault="007D3130" w:rsidP="001071F6">
      <w:pPr>
        <w:spacing w:after="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7D3130">
        <w:rPr>
          <w:rFonts w:ascii="Times New Roman" w:hAnsi="Times New Roman" w:cs="Times New Roman"/>
          <w:b/>
          <w:sz w:val="28"/>
          <w:szCs w:val="28"/>
        </w:rPr>
        <w:t>1. Nâng cao nhận thức, trách nhiệ</w:t>
      </w:r>
      <w:r w:rsidRPr="007D3130">
        <w:rPr>
          <w:rFonts w:ascii="Times New Roman" w:hAnsi="Times New Roman" w:cs="Times New Roman"/>
          <w:b/>
          <w:sz w:val="28"/>
          <w:szCs w:val="28"/>
        </w:rPr>
        <w:t>m</w:t>
      </w:r>
    </w:p>
    <w:p w:rsidR="007D3130"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Tổ chức tuyên truyền, quán triệt trong toàn Đảng bộ, chính quyền, MTTQ và các đoàn thể về tầm quan trọng của chuyển đổi số</w:t>
      </w:r>
      <w:r w:rsidR="007D3130">
        <w:rPr>
          <w:rFonts w:ascii="Times New Roman" w:hAnsi="Times New Roman" w:cs="Times New Roman"/>
          <w:sz w:val="28"/>
          <w:szCs w:val="28"/>
        </w:rPr>
        <w:t>.</w:t>
      </w:r>
    </w:p>
    <w:p w:rsidR="00E2288D"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Đưa nội dung chuyển đổi số vào chương trình công tác hằng năm của cấp ủy, chính quyền, đoàn thể</w:t>
      </w:r>
      <w:r w:rsidR="007D3130">
        <w:rPr>
          <w:rFonts w:ascii="Times New Roman" w:hAnsi="Times New Roman" w:cs="Times New Roman"/>
          <w:sz w:val="28"/>
          <w:szCs w:val="28"/>
        </w:rPr>
        <w:t>.</w:t>
      </w:r>
    </w:p>
    <w:p w:rsidR="00066192" w:rsidRDefault="00066192" w:rsidP="001071F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66192">
        <w:rPr>
          <w:rFonts w:ascii="Times New Roman" w:hAnsi="Times New Roman" w:cs="Times New Roman"/>
          <w:sz w:val="28"/>
          <w:szCs w:val="28"/>
        </w:rPr>
        <w:t>Hỗ trợ hộ nghèo, cận nghèo tiếp cận thiết bị, Internet và dịch vụ công</w:t>
      </w:r>
    </w:p>
    <w:p w:rsidR="007D3130" w:rsidRDefault="008D4CAB" w:rsidP="001071F6">
      <w:pPr>
        <w:spacing w:after="0"/>
        <w:ind w:firstLine="720"/>
        <w:rPr>
          <w:rFonts w:ascii="Times New Roman" w:hAnsi="Times New Roman" w:cs="Times New Roman"/>
          <w:b/>
          <w:sz w:val="28"/>
          <w:szCs w:val="28"/>
        </w:rPr>
      </w:pPr>
      <w:r w:rsidRPr="00055289">
        <w:rPr>
          <w:rFonts w:ascii="Times New Roman" w:hAnsi="Times New Roman" w:cs="Times New Roman"/>
          <w:b/>
          <w:sz w:val="28"/>
          <w:szCs w:val="28"/>
        </w:rPr>
        <w:t>2</w:t>
      </w:r>
      <w:r w:rsidRPr="007D3130">
        <w:rPr>
          <w:rFonts w:ascii="Times New Roman" w:hAnsi="Times New Roman" w:cs="Times New Roman"/>
          <w:b/>
          <w:sz w:val="28"/>
          <w:szCs w:val="28"/>
        </w:rPr>
        <w:t>. Phát triển hạ tầng số và nền tảng số</w:t>
      </w:r>
    </w:p>
    <w:p w:rsidR="007D3130"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Trang bị hạ tầng mạng, thiết bị CNTT đồng bộ</w:t>
      </w:r>
      <w:r w:rsidR="007D3130">
        <w:rPr>
          <w:rFonts w:ascii="Times New Roman" w:hAnsi="Times New Roman" w:cs="Times New Roman"/>
          <w:sz w:val="28"/>
          <w:szCs w:val="28"/>
        </w:rPr>
        <w:t xml:space="preserve"> cho UBND xã, các thôn.</w:t>
      </w:r>
    </w:p>
    <w:p w:rsidR="00055289"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Triển khai, nâng cấp hệ thống phần mềm quản lý văn bản, hồ sơ công việc; tích hợp chữ ký số</w:t>
      </w:r>
      <w:r w:rsidR="00055289">
        <w:rPr>
          <w:rFonts w:ascii="Times New Roman" w:hAnsi="Times New Roman" w:cs="Times New Roman"/>
          <w:sz w:val="28"/>
          <w:szCs w:val="28"/>
        </w:rPr>
        <w:t>.</w:t>
      </w:r>
    </w:p>
    <w:p w:rsidR="00055289"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Ứng dụng các nền tảng số dùng chung của tỉnh, xây dựng kho dữ liệu mở phục vụ người dân và tổ chứ</w:t>
      </w:r>
      <w:r w:rsidR="00055289">
        <w:rPr>
          <w:rFonts w:ascii="Times New Roman" w:hAnsi="Times New Roman" w:cs="Times New Roman"/>
          <w:sz w:val="28"/>
          <w:szCs w:val="28"/>
        </w:rPr>
        <w:t>c.</w:t>
      </w:r>
    </w:p>
    <w:p w:rsidR="00066192" w:rsidRPr="00066192" w:rsidRDefault="00066192" w:rsidP="001071F6">
      <w:pPr>
        <w:spacing w:after="0"/>
        <w:ind w:firstLine="720"/>
        <w:jc w:val="both"/>
        <w:rPr>
          <w:rFonts w:ascii="Times New Roman" w:hAnsi="Times New Roman" w:cs="Times New Roman"/>
          <w:sz w:val="28"/>
          <w:szCs w:val="28"/>
        </w:rPr>
      </w:pPr>
      <w:r w:rsidRPr="00066192">
        <w:rPr>
          <w:rFonts w:ascii="Times New Roman" w:hAnsi="Times New Roman" w:cs="Times New Roman"/>
          <w:sz w:val="28"/>
          <w:szCs w:val="28"/>
        </w:rPr>
        <w:t>- Hoàn thiện hạ tầng số, ưu tiên đầu tư vùng khó khăn</w:t>
      </w:r>
    </w:p>
    <w:p w:rsidR="00E2288D" w:rsidRPr="00055289" w:rsidRDefault="008D4CAB" w:rsidP="001071F6">
      <w:pPr>
        <w:spacing w:after="0"/>
        <w:ind w:firstLine="720"/>
        <w:jc w:val="both"/>
        <w:rPr>
          <w:rFonts w:ascii="Times New Roman" w:hAnsi="Times New Roman" w:cs="Times New Roman"/>
          <w:sz w:val="28"/>
          <w:szCs w:val="28"/>
        </w:rPr>
      </w:pPr>
      <w:r w:rsidRPr="00E2288D">
        <w:rPr>
          <w:rFonts w:ascii="Times New Roman" w:hAnsi="Times New Roman" w:cs="Times New Roman"/>
          <w:b/>
          <w:sz w:val="26"/>
          <w:szCs w:val="26"/>
        </w:rPr>
        <w:t>3. Chuyển đổi số trong hoạt động của cơ quan Đảng, chính quyền, đoàn thể</w:t>
      </w:r>
    </w:p>
    <w:p w:rsidR="00E2288D"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lastRenderedPageBreak/>
        <w:t>- 100% cuộc họp Đảng ủy, HĐND, UBND xã ứng dụng CNTT, sử dụng văn bản điện tử</w:t>
      </w:r>
      <w:r w:rsidR="00E2288D">
        <w:rPr>
          <w:rFonts w:ascii="Times New Roman" w:hAnsi="Times New Roman" w:cs="Times New Roman"/>
          <w:sz w:val="28"/>
          <w:szCs w:val="28"/>
        </w:rPr>
        <w:t>.</w:t>
      </w:r>
    </w:p>
    <w:p w:rsidR="00E2288D"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Thực hiện họp, làm việc trực tuyến khi cần thiế</w:t>
      </w:r>
      <w:r w:rsidR="00E2288D">
        <w:rPr>
          <w:rFonts w:ascii="Times New Roman" w:hAnsi="Times New Roman" w:cs="Times New Roman"/>
          <w:sz w:val="28"/>
          <w:szCs w:val="28"/>
        </w:rPr>
        <w:t>t.</w:t>
      </w:r>
    </w:p>
    <w:p w:rsidR="00066192"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Tăng cườ</w:t>
      </w:r>
      <w:r w:rsidR="00706D64">
        <w:rPr>
          <w:rFonts w:ascii="Times New Roman" w:hAnsi="Times New Roman" w:cs="Times New Roman"/>
          <w:sz w:val="28"/>
          <w:szCs w:val="28"/>
        </w:rPr>
        <w:t xml:space="preserve">ng </w:t>
      </w:r>
      <w:r w:rsidRPr="006B354E">
        <w:rPr>
          <w:rFonts w:ascii="Times New Roman" w:hAnsi="Times New Roman" w:cs="Times New Roman"/>
          <w:sz w:val="28"/>
          <w:szCs w:val="28"/>
        </w:rPr>
        <w:t>số hóa hồ sơ lưu trữ, đất đai, tài chính, tài sả</w:t>
      </w:r>
      <w:r w:rsidR="00706D64">
        <w:rPr>
          <w:rFonts w:ascii="Times New Roman" w:hAnsi="Times New Roman" w:cs="Times New Roman"/>
          <w:sz w:val="28"/>
          <w:szCs w:val="28"/>
        </w:rPr>
        <w:t>n công.</w:t>
      </w:r>
    </w:p>
    <w:p w:rsidR="00E2288D" w:rsidRDefault="00066192" w:rsidP="001071F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066192">
        <w:rPr>
          <w:rFonts w:ascii="Times New Roman" w:hAnsi="Times New Roman" w:cs="Times New Roman"/>
          <w:sz w:val="28"/>
          <w:szCs w:val="28"/>
        </w:rPr>
        <w:t>Đào tạo, tập huấn nâng cao kỹ năng số cho cán bộ và người dân</w:t>
      </w:r>
      <w:r w:rsidR="008D4CAB" w:rsidRPr="006B354E">
        <w:rPr>
          <w:rFonts w:ascii="Times New Roman" w:hAnsi="Times New Roman" w:cs="Times New Roman"/>
          <w:sz w:val="28"/>
          <w:szCs w:val="28"/>
        </w:rPr>
        <w:br/>
      </w:r>
      <w:r w:rsidR="00E2288D">
        <w:rPr>
          <w:rFonts w:ascii="Times New Roman" w:hAnsi="Times New Roman" w:cs="Times New Roman"/>
          <w:sz w:val="28"/>
          <w:szCs w:val="28"/>
        </w:rPr>
        <w:t xml:space="preserve"> </w:t>
      </w:r>
      <w:r w:rsidR="00E2288D">
        <w:rPr>
          <w:rFonts w:ascii="Times New Roman" w:hAnsi="Times New Roman" w:cs="Times New Roman"/>
          <w:sz w:val="28"/>
          <w:szCs w:val="28"/>
        </w:rPr>
        <w:tab/>
      </w:r>
      <w:r w:rsidR="008D4CAB" w:rsidRPr="00E2288D">
        <w:rPr>
          <w:rFonts w:ascii="Times New Roman" w:hAnsi="Times New Roman" w:cs="Times New Roman"/>
          <w:b/>
          <w:sz w:val="28"/>
          <w:szCs w:val="28"/>
        </w:rPr>
        <w:t>4. Chuyển đổi số phục vụ người dân và doanh nghiệp</w:t>
      </w:r>
    </w:p>
    <w:p w:rsidR="00E2288D" w:rsidRDefault="00E2288D" w:rsidP="001071F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6B354E">
        <w:rPr>
          <w:rFonts w:ascii="Times New Roman" w:hAnsi="Times New Roman" w:cs="Times New Roman"/>
          <w:sz w:val="28"/>
          <w:szCs w:val="28"/>
        </w:rPr>
        <w:t>- Triển khai mô hình “Công dân số” tại xã, hướng dẫn người dân cài đặt và sử dụng ứng dụng dịch vụ c</w:t>
      </w:r>
      <w:r>
        <w:rPr>
          <w:rFonts w:ascii="Times New Roman" w:hAnsi="Times New Roman" w:cs="Times New Roman"/>
          <w:sz w:val="28"/>
          <w:szCs w:val="28"/>
        </w:rPr>
        <w:t>ông.</w:t>
      </w:r>
    </w:p>
    <w:p w:rsidR="00E2288D"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 Phát triển thanh toán số trong thu phí, lệ phí, dịch vụ</w:t>
      </w:r>
      <w:r w:rsidR="00E2288D">
        <w:rPr>
          <w:rFonts w:ascii="Times New Roman" w:hAnsi="Times New Roman" w:cs="Times New Roman"/>
          <w:sz w:val="28"/>
          <w:szCs w:val="28"/>
        </w:rPr>
        <w:t xml:space="preserve"> hành chính công.</w:t>
      </w:r>
    </w:p>
    <w:p w:rsidR="00E2288D" w:rsidRPr="00E2288D" w:rsidRDefault="008D4CAB" w:rsidP="001071F6">
      <w:pPr>
        <w:spacing w:after="0"/>
        <w:ind w:firstLine="720"/>
        <w:jc w:val="both"/>
        <w:rPr>
          <w:rFonts w:ascii="Times New Roman" w:hAnsi="Times New Roman" w:cs="Times New Roman"/>
          <w:sz w:val="26"/>
          <w:szCs w:val="26"/>
        </w:rPr>
      </w:pPr>
      <w:r w:rsidRPr="00E2288D">
        <w:rPr>
          <w:rFonts w:ascii="Times New Roman" w:hAnsi="Times New Roman" w:cs="Times New Roman"/>
          <w:sz w:val="26"/>
          <w:szCs w:val="26"/>
        </w:rPr>
        <w:t>- Tổ chức tập huấn, hỗ trợ người dân vùng sâu, vùng xa tiếp cận kỹ năng số cơ bả</w:t>
      </w:r>
      <w:r w:rsidR="00E2288D" w:rsidRPr="00E2288D">
        <w:rPr>
          <w:rFonts w:ascii="Times New Roman" w:hAnsi="Times New Roman" w:cs="Times New Roman"/>
          <w:sz w:val="26"/>
          <w:szCs w:val="26"/>
        </w:rPr>
        <w:t>n.</w:t>
      </w:r>
    </w:p>
    <w:p w:rsidR="00E00638" w:rsidRDefault="00E00638" w:rsidP="001071F6">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E00638">
        <w:rPr>
          <w:rFonts w:ascii="Times New Roman" w:hAnsi="Times New Roman" w:cs="Times New Roman"/>
          <w:b/>
          <w:sz w:val="28"/>
          <w:szCs w:val="28"/>
        </w:rPr>
        <w:t>5. Đảm bảo an toàn, an ninh mạng</w:t>
      </w:r>
    </w:p>
    <w:p w:rsidR="00E00638" w:rsidRDefault="00E00638" w:rsidP="001071F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6B354E">
        <w:rPr>
          <w:rFonts w:ascii="Times New Roman" w:hAnsi="Times New Roman" w:cs="Times New Roman"/>
          <w:sz w:val="28"/>
          <w:szCs w:val="28"/>
        </w:rPr>
        <w:t>- Thực hiện nghiêm các quy định về an ninh, an toàn thông tin trong sử dụng dữ liệu, văn bản điện tử</w:t>
      </w:r>
      <w:r>
        <w:rPr>
          <w:rFonts w:ascii="Times New Roman" w:hAnsi="Times New Roman" w:cs="Times New Roman"/>
          <w:sz w:val="28"/>
          <w:szCs w:val="28"/>
        </w:rPr>
        <w:t>.</w:t>
      </w:r>
    </w:p>
    <w:p w:rsidR="00E00638" w:rsidRDefault="00E00638" w:rsidP="001071F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6B354E">
        <w:rPr>
          <w:rFonts w:ascii="Times New Roman" w:hAnsi="Times New Roman" w:cs="Times New Roman"/>
          <w:sz w:val="28"/>
          <w:szCs w:val="28"/>
        </w:rPr>
        <w:t>- Tập huấn cho cán bộ, công chức về bảo mật dữ liệu cá nhân, tổ chứ</w:t>
      </w:r>
      <w:r>
        <w:rPr>
          <w:rFonts w:ascii="Times New Roman" w:hAnsi="Times New Roman" w:cs="Times New Roman"/>
          <w:sz w:val="28"/>
          <w:szCs w:val="28"/>
        </w:rPr>
        <w:t>c.</w:t>
      </w:r>
    </w:p>
    <w:p w:rsidR="00E00638" w:rsidRDefault="00E00638" w:rsidP="001071F6">
      <w:pPr>
        <w:spacing w:after="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8D4CAB" w:rsidRPr="00E00638">
        <w:rPr>
          <w:rFonts w:ascii="Times New Roman" w:hAnsi="Times New Roman" w:cs="Times New Roman"/>
          <w:b/>
          <w:sz w:val="28"/>
          <w:szCs w:val="28"/>
        </w:rPr>
        <w:t>6. Công tác tổ chức, nhân lực</w:t>
      </w:r>
    </w:p>
    <w:p w:rsidR="00E00638" w:rsidRDefault="00E00638" w:rsidP="001071F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D4CAB" w:rsidRPr="006B354E">
        <w:rPr>
          <w:rFonts w:ascii="Times New Roman" w:hAnsi="Times New Roman" w:cs="Times New Roman"/>
          <w:sz w:val="28"/>
          <w:szCs w:val="28"/>
        </w:rPr>
        <w:t>- Kiện toàn Ban Chỉ đạo Chuyển đổi số</w:t>
      </w:r>
      <w:r>
        <w:rPr>
          <w:rFonts w:ascii="Times New Roman" w:hAnsi="Times New Roman" w:cs="Times New Roman"/>
          <w:sz w:val="28"/>
          <w:szCs w:val="28"/>
        </w:rPr>
        <w:t xml:space="preserve"> xã Lùng Phình.</w:t>
      </w:r>
    </w:p>
    <w:p w:rsidR="00E00638" w:rsidRDefault="00E00638" w:rsidP="001071F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D4CAB" w:rsidRPr="006B354E">
        <w:rPr>
          <w:rFonts w:ascii="Times New Roman" w:hAnsi="Times New Roman" w:cs="Times New Roman"/>
          <w:sz w:val="28"/>
          <w:szCs w:val="28"/>
        </w:rPr>
        <w:t>- Phân công nhiệm vụ cụ thể cho từng tổ chức, đoàn thể, cán bộ, công chứ</w:t>
      </w:r>
      <w:r>
        <w:rPr>
          <w:rFonts w:ascii="Times New Roman" w:hAnsi="Times New Roman" w:cs="Times New Roman"/>
          <w:sz w:val="28"/>
          <w:szCs w:val="28"/>
        </w:rPr>
        <w:t>c.</w:t>
      </w:r>
    </w:p>
    <w:p w:rsidR="00E00638" w:rsidRDefault="00E00638" w:rsidP="001071F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D4CAB" w:rsidRPr="006B354E">
        <w:rPr>
          <w:rFonts w:ascii="Times New Roman" w:hAnsi="Times New Roman" w:cs="Times New Roman"/>
          <w:sz w:val="28"/>
          <w:szCs w:val="28"/>
        </w:rPr>
        <w:t>- Khuyến khích đoàn viên, hội viên, nhất là thanh niên làm nòng cốt trong chuyển đổi số cộng đồng.</w:t>
      </w:r>
    </w:p>
    <w:p w:rsidR="00E00638" w:rsidRPr="001071F6" w:rsidRDefault="008D4CAB" w:rsidP="001071F6">
      <w:pPr>
        <w:spacing w:after="0"/>
        <w:ind w:firstLine="720"/>
        <w:jc w:val="both"/>
        <w:rPr>
          <w:rFonts w:ascii="Times New Roman" w:hAnsi="Times New Roman" w:cs="Times New Roman"/>
          <w:b/>
          <w:sz w:val="28"/>
          <w:szCs w:val="28"/>
        </w:rPr>
      </w:pPr>
      <w:r w:rsidRPr="001071F6">
        <w:rPr>
          <w:rFonts w:ascii="Times New Roman" w:hAnsi="Times New Roman" w:cs="Times New Roman"/>
          <w:b/>
          <w:sz w:val="28"/>
          <w:szCs w:val="28"/>
        </w:rPr>
        <w:t>V. Tổ chức thực hiện</w:t>
      </w:r>
    </w:p>
    <w:p w:rsidR="00E00638" w:rsidRPr="00E00638" w:rsidRDefault="008D4CAB" w:rsidP="001071F6">
      <w:pPr>
        <w:spacing w:after="0"/>
        <w:ind w:firstLine="720"/>
        <w:jc w:val="both"/>
        <w:rPr>
          <w:rFonts w:ascii="Times New Roman" w:hAnsi="Times New Roman" w:cs="Times New Roman"/>
          <w:sz w:val="28"/>
          <w:szCs w:val="28"/>
        </w:rPr>
      </w:pPr>
      <w:r w:rsidRPr="001071F6">
        <w:rPr>
          <w:rFonts w:ascii="Times New Roman" w:hAnsi="Times New Roman" w:cs="Times New Roman"/>
          <w:sz w:val="28"/>
          <w:szCs w:val="28"/>
        </w:rPr>
        <w:t>1</w:t>
      </w:r>
      <w:r w:rsidRPr="00E00638">
        <w:rPr>
          <w:rFonts w:ascii="Times New Roman" w:hAnsi="Times New Roman" w:cs="Times New Roman"/>
          <w:sz w:val="26"/>
          <w:szCs w:val="26"/>
        </w:rPr>
        <w:t>. Đảng ủy xã: Lãnh đạo, chỉ đạo, kiểm tra, giám sát việc thực hiện nghị quyết.</w:t>
      </w:r>
      <w:r w:rsidRPr="00E00638">
        <w:rPr>
          <w:rFonts w:ascii="Times New Roman" w:hAnsi="Times New Roman" w:cs="Times New Roman"/>
          <w:sz w:val="28"/>
          <w:szCs w:val="28"/>
        </w:rPr>
        <w:br/>
      </w:r>
      <w:r w:rsidR="00E00638" w:rsidRPr="00E00638">
        <w:rPr>
          <w:rFonts w:ascii="Times New Roman" w:hAnsi="Times New Roman" w:cs="Times New Roman"/>
          <w:sz w:val="28"/>
          <w:szCs w:val="28"/>
        </w:rPr>
        <w:t xml:space="preserve"> </w:t>
      </w:r>
      <w:r w:rsidR="00E00638" w:rsidRPr="00E00638">
        <w:rPr>
          <w:rFonts w:ascii="Times New Roman" w:hAnsi="Times New Roman" w:cs="Times New Roman"/>
          <w:sz w:val="28"/>
          <w:szCs w:val="28"/>
        </w:rPr>
        <w:tab/>
      </w:r>
      <w:r w:rsidRPr="00E00638">
        <w:rPr>
          <w:rFonts w:ascii="Times New Roman" w:hAnsi="Times New Roman" w:cs="Times New Roman"/>
          <w:sz w:val="28"/>
          <w:szCs w:val="28"/>
        </w:rPr>
        <w:t>2. UBND xã: Xây dựng kế hoạch chi tiết, bố trí nguồn lực, tổ chức triển khai.</w:t>
      </w:r>
      <w:r w:rsidRPr="00E00638">
        <w:rPr>
          <w:rFonts w:ascii="Times New Roman" w:hAnsi="Times New Roman" w:cs="Times New Roman"/>
          <w:sz w:val="28"/>
          <w:szCs w:val="28"/>
        </w:rPr>
        <w:br/>
      </w:r>
      <w:r w:rsidR="00E00638" w:rsidRPr="00E00638">
        <w:rPr>
          <w:rFonts w:ascii="Times New Roman" w:hAnsi="Times New Roman" w:cs="Times New Roman"/>
          <w:sz w:val="28"/>
          <w:szCs w:val="28"/>
        </w:rPr>
        <w:t xml:space="preserve"> </w:t>
      </w:r>
      <w:r w:rsidR="00E00638" w:rsidRPr="00E00638">
        <w:rPr>
          <w:rFonts w:ascii="Times New Roman" w:hAnsi="Times New Roman" w:cs="Times New Roman"/>
          <w:sz w:val="28"/>
          <w:szCs w:val="28"/>
        </w:rPr>
        <w:tab/>
      </w:r>
      <w:r w:rsidRPr="00E00638">
        <w:rPr>
          <w:rFonts w:ascii="Times New Roman" w:hAnsi="Times New Roman" w:cs="Times New Roman"/>
          <w:sz w:val="28"/>
          <w:szCs w:val="28"/>
        </w:rPr>
        <w:t>3. Mặt trận Tổ quốc và các đoàn thể: Phối hợp tuyên truyền, vận động đoàn viên, hội viên, nhân dân tham gia chuyển đổi số</w:t>
      </w:r>
      <w:r w:rsidR="00E00638" w:rsidRPr="00E00638">
        <w:rPr>
          <w:rFonts w:ascii="Times New Roman" w:hAnsi="Times New Roman" w:cs="Times New Roman"/>
          <w:sz w:val="28"/>
          <w:szCs w:val="28"/>
        </w:rPr>
        <w:t>.</w:t>
      </w:r>
    </w:p>
    <w:p w:rsidR="00E00638" w:rsidRDefault="008D4CAB" w:rsidP="001071F6">
      <w:pPr>
        <w:spacing w:after="0"/>
        <w:ind w:firstLine="720"/>
        <w:jc w:val="both"/>
        <w:rPr>
          <w:rFonts w:ascii="Times New Roman" w:hAnsi="Times New Roman" w:cs="Times New Roman"/>
          <w:b/>
          <w:sz w:val="28"/>
          <w:szCs w:val="28"/>
        </w:rPr>
      </w:pPr>
      <w:r w:rsidRPr="00E00638">
        <w:rPr>
          <w:rFonts w:ascii="Times New Roman" w:hAnsi="Times New Roman" w:cs="Times New Roman"/>
          <w:sz w:val="28"/>
          <w:szCs w:val="28"/>
        </w:rPr>
        <w:t>4. Các chi bộ trực thuộc: Cụ thể hóa nghị quyết vào chương trình công tác, đưa kết quả thực hiện vào đánh giá chất lượng tổ chức cơ sở đảng, đảng viên</w:t>
      </w:r>
      <w:r w:rsidRPr="00E00638">
        <w:rPr>
          <w:rFonts w:ascii="Times New Roman" w:hAnsi="Times New Roman" w:cs="Times New Roman"/>
          <w:b/>
          <w:sz w:val="28"/>
          <w:szCs w:val="28"/>
        </w:rPr>
        <w:t>.</w:t>
      </w:r>
    </w:p>
    <w:p w:rsidR="00E00638" w:rsidRPr="00E00638" w:rsidRDefault="008D4CAB" w:rsidP="001071F6">
      <w:pPr>
        <w:spacing w:after="0"/>
        <w:ind w:firstLine="720"/>
        <w:jc w:val="both"/>
        <w:rPr>
          <w:rFonts w:ascii="Times New Roman" w:hAnsi="Times New Roman" w:cs="Times New Roman"/>
          <w:b/>
          <w:sz w:val="28"/>
          <w:szCs w:val="28"/>
        </w:rPr>
      </w:pPr>
      <w:r w:rsidRPr="00E00638">
        <w:rPr>
          <w:rFonts w:ascii="Times New Roman" w:hAnsi="Times New Roman" w:cs="Times New Roman"/>
          <w:b/>
          <w:sz w:val="28"/>
          <w:szCs w:val="28"/>
        </w:rPr>
        <w:t>V</w:t>
      </w:r>
      <w:r w:rsidR="00066192">
        <w:rPr>
          <w:rFonts w:ascii="Times New Roman" w:hAnsi="Times New Roman" w:cs="Times New Roman"/>
          <w:b/>
          <w:sz w:val="28"/>
          <w:szCs w:val="28"/>
        </w:rPr>
        <w:t>I</w:t>
      </w:r>
      <w:r w:rsidRPr="00E00638">
        <w:rPr>
          <w:rFonts w:ascii="Times New Roman" w:hAnsi="Times New Roman" w:cs="Times New Roman"/>
          <w:b/>
          <w:sz w:val="28"/>
          <w:szCs w:val="28"/>
        </w:rPr>
        <w:t>. Hiệu lực thi hành</w:t>
      </w:r>
    </w:p>
    <w:p w:rsidR="000505C5" w:rsidRPr="006B354E" w:rsidRDefault="008D4CAB" w:rsidP="001071F6">
      <w:pPr>
        <w:spacing w:after="0"/>
        <w:ind w:firstLine="720"/>
        <w:jc w:val="both"/>
        <w:rPr>
          <w:rFonts w:ascii="Times New Roman" w:hAnsi="Times New Roman" w:cs="Times New Roman"/>
          <w:sz w:val="28"/>
          <w:szCs w:val="28"/>
        </w:rPr>
      </w:pPr>
      <w:r w:rsidRPr="006B354E">
        <w:rPr>
          <w:rFonts w:ascii="Times New Roman" w:hAnsi="Times New Roman" w:cs="Times New Roman"/>
          <w:sz w:val="28"/>
          <w:szCs w:val="28"/>
        </w:rPr>
        <w:t>Nghị quyết này được phổ biến đến toàn thể cán bộ, đảng viên, công chức, viên chức và nhân dân trong xã; giao Ban Thường vụ Đảng ủy xã chỉ đạo, kiểm tra việc thực hiệ</w:t>
      </w:r>
      <w:r w:rsidR="00FE1EDA">
        <w:rPr>
          <w:rFonts w:ascii="Times New Roman" w:hAnsi="Times New Roman" w:cs="Times New Roman"/>
          <w:sz w:val="28"/>
          <w:szCs w:val="28"/>
        </w:rPr>
        <w:t>n.</w:t>
      </w:r>
    </w:p>
    <w:p w:rsidR="00E00638" w:rsidRDefault="008D4CAB">
      <w:pPr>
        <w:rPr>
          <w:rFonts w:ascii="Times New Roman" w:hAnsi="Times New Roman" w:cs="Times New Roman"/>
          <w:b/>
          <w:sz w:val="28"/>
          <w:szCs w:val="28"/>
        </w:rPr>
      </w:pPr>
      <w:r w:rsidRPr="006B354E">
        <w:rPr>
          <w:rFonts w:ascii="Times New Roman" w:hAnsi="Times New Roman" w:cs="Times New Roman"/>
          <w:sz w:val="28"/>
          <w:szCs w:val="28"/>
        </w:rPr>
        <w:br/>
      </w:r>
      <w:r w:rsidR="00E00638">
        <w:rPr>
          <w:rFonts w:ascii="Times New Roman" w:hAnsi="Times New Roman" w:cs="Times New Roman"/>
          <w:sz w:val="28"/>
          <w:szCs w:val="28"/>
        </w:rPr>
        <w:t xml:space="preserve">                                                         </w:t>
      </w:r>
      <w:r w:rsidR="00FE1EDA">
        <w:rPr>
          <w:rFonts w:ascii="Times New Roman" w:hAnsi="Times New Roman" w:cs="Times New Roman"/>
          <w:sz w:val="28"/>
          <w:szCs w:val="28"/>
        </w:rPr>
        <w:t xml:space="preserve">                               </w:t>
      </w:r>
      <w:r w:rsidRPr="00E00638">
        <w:rPr>
          <w:rFonts w:ascii="Times New Roman" w:hAnsi="Times New Roman" w:cs="Times New Roman"/>
          <w:b/>
          <w:sz w:val="28"/>
          <w:szCs w:val="28"/>
        </w:rPr>
        <w:t>T/M ĐẢNG Ủ</w:t>
      </w:r>
      <w:r w:rsidR="00E00638" w:rsidRPr="00E00638">
        <w:rPr>
          <w:rFonts w:ascii="Times New Roman" w:hAnsi="Times New Roman" w:cs="Times New Roman"/>
          <w:b/>
          <w:sz w:val="28"/>
          <w:szCs w:val="28"/>
        </w:rPr>
        <w:t xml:space="preserve">Y </w:t>
      </w:r>
      <w:r w:rsidRPr="00E00638">
        <w:rPr>
          <w:rFonts w:ascii="Times New Roman" w:hAnsi="Times New Roman" w:cs="Times New Roman"/>
          <w:b/>
          <w:sz w:val="28"/>
          <w:szCs w:val="28"/>
        </w:rPr>
        <w:br/>
      </w:r>
      <w:r w:rsidR="00E00638" w:rsidRPr="00E00638">
        <w:rPr>
          <w:rFonts w:ascii="Times New Roman" w:hAnsi="Times New Roman" w:cs="Times New Roman"/>
          <w:b/>
          <w:sz w:val="28"/>
          <w:szCs w:val="28"/>
        </w:rPr>
        <w:t xml:space="preserve">                                                                                               </w:t>
      </w:r>
      <w:r w:rsidRPr="00E00638">
        <w:rPr>
          <w:rFonts w:ascii="Times New Roman" w:hAnsi="Times New Roman" w:cs="Times New Roman"/>
          <w:b/>
          <w:sz w:val="28"/>
          <w:szCs w:val="28"/>
        </w:rPr>
        <w:t>BÍ THƯ</w:t>
      </w:r>
      <w:r w:rsidRPr="00E00638">
        <w:rPr>
          <w:rFonts w:ascii="Times New Roman" w:hAnsi="Times New Roman" w:cs="Times New Roman"/>
          <w:b/>
          <w:sz w:val="28"/>
          <w:szCs w:val="28"/>
        </w:rPr>
        <w:br/>
      </w:r>
    </w:p>
    <w:p w:rsidR="00E677BD" w:rsidRPr="00E00638" w:rsidRDefault="00E677BD">
      <w:pPr>
        <w:rPr>
          <w:rFonts w:ascii="Times New Roman" w:hAnsi="Times New Roman" w:cs="Times New Roman"/>
          <w:b/>
          <w:sz w:val="28"/>
          <w:szCs w:val="28"/>
        </w:rPr>
      </w:pPr>
      <w:bookmarkStart w:id="0" w:name="_GoBack"/>
      <w:bookmarkEnd w:id="0"/>
    </w:p>
    <w:p w:rsidR="00FB2AA9" w:rsidRPr="00FB2AA9" w:rsidRDefault="00E00638">
      <w:pPr>
        <w:rPr>
          <w:rFonts w:ascii="Times New Roman" w:hAnsi="Times New Roman" w:cs="Times New Roman"/>
          <w:b/>
          <w:sz w:val="28"/>
          <w:szCs w:val="28"/>
        </w:rPr>
      </w:pPr>
      <w:r w:rsidRPr="00E0063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00638">
        <w:rPr>
          <w:rFonts w:ascii="Times New Roman" w:hAnsi="Times New Roman" w:cs="Times New Roman"/>
          <w:b/>
          <w:sz w:val="28"/>
          <w:szCs w:val="28"/>
        </w:rPr>
        <w:t>Trần Hoàng Tuân</w:t>
      </w:r>
    </w:p>
    <w:p w:rsidR="00641BC0" w:rsidRDefault="00FB2AA9" w:rsidP="00FB2AA9">
      <w:pPr>
        <w:pStyle w:val="Heading1"/>
        <w:jc w:val="both"/>
        <w:rPr>
          <w:rFonts w:ascii="Times New Roman" w:hAnsi="Times New Roman" w:cs="Times New Roman"/>
        </w:rPr>
      </w:pPr>
      <w:r>
        <w:rPr>
          <w:rFonts w:ascii="Times New Roman" w:hAnsi="Times New Roman" w:cs="Times New Roman"/>
        </w:rPr>
        <w:lastRenderedPageBreak/>
        <w:t xml:space="preserve">                           </w:t>
      </w:r>
      <w:r w:rsidR="00641BC0" w:rsidRPr="006B354E">
        <w:rPr>
          <w:rFonts w:ascii="Times New Roman" w:hAnsi="Times New Roman" w:cs="Times New Roman"/>
        </w:rPr>
        <w:t>PHỤ LỤC: Bảng tiến độ triển khai (2025 – 2030)</w:t>
      </w:r>
    </w:p>
    <w:tbl>
      <w:tblPr>
        <w:tblStyle w:val="TableGrid"/>
        <w:tblW w:w="10350" w:type="dxa"/>
        <w:tblInd w:w="-275" w:type="dxa"/>
        <w:tblLook w:val="04A0" w:firstRow="1" w:lastRow="0" w:firstColumn="1" w:lastColumn="0" w:noHBand="0" w:noVBand="1"/>
      </w:tblPr>
      <w:tblGrid>
        <w:gridCol w:w="751"/>
        <w:gridCol w:w="4215"/>
        <w:gridCol w:w="2334"/>
        <w:gridCol w:w="3050"/>
      </w:tblGrid>
      <w:tr w:rsidR="00641BC0" w:rsidTr="00641BC0">
        <w:trPr>
          <w:trHeight w:val="620"/>
        </w:trPr>
        <w:tc>
          <w:tcPr>
            <w:tcW w:w="751" w:type="dxa"/>
          </w:tcPr>
          <w:p w:rsidR="00641BC0" w:rsidRPr="00641BC0" w:rsidRDefault="00641BC0" w:rsidP="00641BC0">
            <w:pPr>
              <w:rPr>
                <w:rFonts w:ascii="Times New Roman" w:hAnsi="Times New Roman" w:cs="Times New Roman"/>
                <w:b/>
                <w:sz w:val="26"/>
                <w:szCs w:val="26"/>
              </w:rPr>
            </w:pPr>
            <w:r w:rsidRPr="00641BC0">
              <w:rPr>
                <w:rFonts w:ascii="Times New Roman" w:hAnsi="Times New Roman" w:cs="Times New Roman"/>
                <w:b/>
                <w:sz w:val="26"/>
                <w:szCs w:val="26"/>
              </w:rPr>
              <w:t>Năm</w:t>
            </w:r>
          </w:p>
        </w:tc>
        <w:tc>
          <w:tcPr>
            <w:tcW w:w="4215" w:type="dxa"/>
          </w:tcPr>
          <w:p w:rsidR="00641BC0" w:rsidRPr="00641BC0" w:rsidRDefault="00641BC0" w:rsidP="00641BC0">
            <w:pPr>
              <w:rPr>
                <w:rFonts w:ascii="Times New Roman" w:hAnsi="Times New Roman" w:cs="Times New Roman"/>
                <w:b/>
                <w:sz w:val="26"/>
                <w:szCs w:val="26"/>
              </w:rPr>
            </w:pPr>
            <w:r>
              <w:rPr>
                <w:rFonts w:ascii="Times New Roman" w:hAnsi="Times New Roman" w:cs="Times New Roman"/>
                <w:b/>
                <w:sz w:val="26"/>
                <w:szCs w:val="26"/>
              </w:rPr>
              <w:t xml:space="preserve">            </w:t>
            </w:r>
            <w:r w:rsidRPr="00641BC0">
              <w:rPr>
                <w:rFonts w:ascii="Times New Roman" w:hAnsi="Times New Roman" w:cs="Times New Roman"/>
                <w:b/>
                <w:sz w:val="26"/>
                <w:szCs w:val="26"/>
              </w:rPr>
              <w:t>Nhiệm vụ trọng tâm</w:t>
            </w:r>
          </w:p>
        </w:tc>
        <w:tc>
          <w:tcPr>
            <w:tcW w:w="2334" w:type="dxa"/>
          </w:tcPr>
          <w:p w:rsidR="00641BC0" w:rsidRPr="00641BC0" w:rsidRDefault="00641BC0" w:rsidP="00641BC0">
            <w:pPr>
              <w:rPr>
                <w:rFonts w:ascii="Times New Roman" w:hAnsi="Times New Roman" w:cs="Times New Roman"/>
                <w:b/>
                <w:sz w:val="26"/>
                <w:szCs w:val="26"/>
              </w:rPr>
            </w:pPr>
            <w:r>
              <w:rPr>
                <w:rFonts w:ascii="Times New Roman" w:hAnsi="Times New Roman" w:cs="Times New Roman"/>
                <w:b/>
                <w:sz w:val="26"/>
                <w:szCs w:val="26"/>
              </w:rPr>
              <w:t xml:space="preserve">  </w:t>
            </w:r>
            <w:r w:rsidRPr="00641BC0">
              <w:rPr>
                <w:rFonts w:ascii="Times New Roman" w:hAnsi="Times New Roman" w:cs="Times New Roman"/>
                <w:b/>
                <w:sz w:val="26"/>
                <w:szCs w:val="26"/>
              </w:rPr>
              <w:t>Chỉ tiêu cụ thể</w:t>
            </w:r>
          </w:p>
        </w:tc>
        <w:tc>
          <w:tcPr>
            <w:tcW w:w="3050" w:type="dxa"/>
          </w:tcPr>
          <w:p w:rsidR="00641BC0" w:rsidRPr="00641BC0" w:rsidRDefault="00641BC0" w:rsidP="00641BC0">
            <w:pPr>
              <w:rPr>
                <w:rFonts w:ascii="Times New Roman" w:hAnsi="Times New Roman" w:cs="Times New Roman"/>
                <w:b/>
                <w:sz w:val="26"/>
                <w:szCs w:val="26"/>
              </w:rPr>
            </w:pPr>
            <w:r w:rsidRPr="00641BC0">
              <w:rPr>
                <w:rFonts w:ascii="Times New Roman" w:hAnsi="Times New Roman" w:cs="Times New Roman"/>
                <w:b/>
                <w:sz w:val="26"/>
                <w:szCs w:val="26"/>
              </w:rPr>
              <w:t>Cơ quan chủ trì/phối hợp</w:t>
            </w:r>
          </w:p>
        </w:tc>
      </w:tr>
      <w:tr w:rsidR="00641BC0" w:rsidTr="00641BC0">
        <w:tc>
          <w:tcPr>
            <w:tcW w:w="751" w:type="dxa"/>
          </w:tcPr>
          <w:p w:rsidR="00641BC0" w:rsidRP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2025</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Kiện toàn Ban Chỉ đạo, trang bị hạ tầng CNTT, tập huấn cán bộ.</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100% CBCC có chữ ký số; 50% văn bản điện tử; tổ công nghệ số ở 50% thôn.</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UBND xã, Văn phòng, đoàn thể</w:t>
            </w:r>
          </w:p>
        </w:tc>
      </w:tr>
      <w:tr w:rsidR="00641BC0" w:rsidTr="00641BC0">
        <w:tc>
          <w:tcPr>
            <w:tcW w:w="751" w:type="dxa"/>
          </w:tcPr>
          <w:p w:rsidR="00641BC0" w:rsidRDefault="00641BC0" w:rsidP="00641BC0">
            <w:pPr>
              <w:rPr>
                <w:rFonts w:ascii="Times New Roman" w:hAnsi="Times New Roman" w:cs="Times New Roman"/>
                <w:sz w:val="26"/>
                <w:szCs w:val="26"/>
              </w:rPr>
            </w:pPr>
          </w:p>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2026</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Mở rộng dịch vụ công mức độ 4, hoàn thiện dữ liệu dân cư.</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70% văn bản điện tử; 50% dịch vụ công mức độ 4; 40% hộ có định danh điện tử.</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UBND xã, Công an xã, Đoàn TN</w:t>
            </w:r>
          </w:p>
        </w:tc>
      </w:tr>
      <w:tr w:rsidR="00641BC0" w:rsidTr="00641BC0">
        <w:tc>
          <w:tcPr>
            <w:tcW w:w="751" w:type="dxa"/>
          </w:tcPr>
          <w:p w:rsidR="00641BC0" w:rsidRDefault="00641BC0" w:rsidP="00641BC0">
            <w:pPr>
              <w:rPr>
                <w:rFonts w:ascii="Times New Roman" w:hAnsi="Times New Roman" w:cs="Times New Roman"/>
                <w:sz w:val="26"/>
                <w:szCs w:val="26"/>
              </w:rPr>
            </w:pPr>
          </w:p>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2027</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Số hóa hồ sơ lưu trữ, hỗ trợ người dân sử dụng DVCTT.</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70% hồ sơ số hóa; 60% hộ định danh điện tử; 50% giao dịch không tiền mặt.</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UBND xã, MTTQ, đoàn thể</w:t>
            </w:r>
          </w:p>
        </w:tc>
      </w:tr>
      <w:tr w:rsidR="00641BC0" w:rsidTr="00641BC0">
        <w:tc>
          <w:tcPr>
            <w:tcW w:w="751"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2028</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Hoàn thiện dữ liệu đất đai, TTHC; phát triển thanh toán số.</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80% văn bản điện tử; 80% DVCTT; 70% người dân dùng thanh toán số.</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UBND xã, Hội ND, Hội PN</w:t>
            </w:r>
          </w:p>
        </w:tc>
      </w:tr>
      <w:tr w:rsidR="00641BC0" w:rsidTr="00641BC0">
        <w:tc>
          <w:tcPr>
            <w:tcW w:w="751" w:type="dxa"/>
          </w:tcPr>
          <w:p w:rsidR="00641BC0" w:rsidRDefault="00641BC0" w:rsidP="00641BC0">
            <w:pPr>
              <w:rPr>
                <w:rFonts w:ascii="Times New Roman" w:hAnsi="Times New Roman" w:cs="Times New Roman"/>
                <w:sz w:val="26"/>
                <w:szCs w:val="26"/>
              </w:rPr>
            </w:pPr>
          </w:p>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2029</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Mở rộng họp trực tuyến, tập huấn kỹ năng số cộng đồng.</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90% văn bản điện tử; 80% hộ có kỹ năng số; 80% DVCTT tích hợp tỉnh.</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Đảng ủy, UBND xã, chi bộ thôn</w:t>
            </w:r>
          </w:p>
        </w:tc>
      </w:tr>
      <w:tr w:rsidR="00641BC0" w:rsidTr="00641BC0">
        <w:tc>
          <w:tcPr>
            <w:tcW w:w="751" w:type="dxa"/>
          </w:tcPr>
          <w:p w:rsidR="00641BC0" w:rsidRDefault="00641BC0" w:rsidP="00641BC0">
            <w:pPr>
              <w:rPr>
                <w:rFonts w:ascii="Times New Roman" w:hAnsi="Times New Roman" w:cs="Times New Roman"/>
                <w:sz w:val="26"/>
                <w:szCs w:val="26"/>
              </w:rPr>
            </w:pPr>
          </w:p>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2030</w:t>
            </w:r>
          </w:p>
        </w:tc>
        <w:tc>
          <w:tcPr>
            <w:tcW w:w="4215"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Hoàn thiện CĐS toàn diện, tổng kết giai đoạn.</w:t>
            </w:r>
          </w:p>
        </w:tc>
        <w:tc>
          <w:tcPr>
            <w:tcW w:w="2334" w:type="dxa"/>
          </w:tcPr>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100% văn bản điện tử; 90% hộ có định danh điện tử; 100% DVCTT mức độ 4; CSDL kết nối tỉnh.</w:t>
            </w:r>
          </w:p>
        </w:tc>
        <w:tc>
          <w:tcPr>
            <w:tcW w:w="3050" w:type="dxa"/>
          </w:tcPr>
          <w:p w:rsidR="00641BC0" w:rsidRDefault="00641BC0" w:rsidP="00641BC0">
            <w:pPr>
              <w:rPr>
                <w:rFonts w:ascii="Times New Roman" w:hAnsi="Times New Roman" w:cs="Times New Roman"/>
                <w:sz w:val="26"/>
                <w:szCs w:val="26"/>
              </w:rPr>
            </w:pPr>
          </w:p>
          <w:p w:rsidR="00641BC0" w:rsidRPr="00641BC0" w:rsidRDefault="00641BC0" w:rsidP="00641BC0">
            <w:pPr>
              <w:rPr>
                <w:rFonts w:ascii="Times New Roman" w:hAnsi="Times New Roman" w:cs="Times New Roman"/>
                <w:sz w:val="26"/>
                <w:szCs w:val="26"/>
              </w:rPr>
            </w:pPr>
            <w:r w:rsidRPr="00641BC0">
              <w:rPr>
                <w:rFonts w:ascii="Times New Roman" w:hAnsi="Times New Roman" w:cs="Times New Roman"/>
                <w:sz w:val="26"/>
                <w:szCs w:val="26"/>
              </w:rPr>
              <w:t>Đảng ủy, UBND xã, MTTQ</w:t>
            </w:r>
          </w:p>
        </w:tc>
      </w:tr>
    </w:tbl>
    <w:p w:rsidR="008D4CAB" w:rsidRPr="006B354E" w:rsidRDefault="008D4CAB" w:rsidP="00641BC0">
      <w:pPr>
        <w:pStyle w:val="Heading1"/>
        <w:rPr>
          <w:rFonts w:ascii="Times New Roman" w:hAnsi="Times New Roman" w:cs="Times New Roman"/>
        </w:rPr>
      </w:pPr>
    </w:p>
    <w:sectPr w:rsidR="008D4CAB" w:rsidRPr="006B354E" w:rsidSect="00FB2AA9">
      <w:pgSz w:w="12240" w:h="15840"/>
      <w:pgMar w:top="1152" w:right="1152" w:bottom="864"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C9664E9"/>
    <w:multiLevelType w:val="hybridMultilevel"/>
    <w:tmpl w:val="38B4DB8A"/>
    <w:lvl w:ilvl="0" w:tplc="8012C6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05C5"/>
    <w:rsid w:val="00055289"/>
    <w:rsid w:val="0006063C"/>
    <w:rsid w:val="00066192"/>
    <w:rsid w:val="001071F6"/>
    <w:rsid w:val="0015074B"/>
    <w:rsid w:val="001C061F"/>
    <w:rsid w:val="0029639D"/>
    <w:rsid w:val="002E7867"/>
    <w:rsid w:val="00326F90"/>
    <w:rsid w:val="00641BC0"/>
    <w:rsid w:val="00664F9A"/>
    <w:rsid w:val="006A13BE"/>
    <w:rsid w:val="006B354E"/>
    <w:rsid w:val="00706D64"/>
    <w:rsid w:val="007D3130"/>
    <w:rsid w:val="008D4CAB"/>
    <w:rsid w:val="00AA1D8D"/>
    <w:rsid w:val="00B47730"/>
    <w:rsid w:val="00BB0BD4"/>
    <w:rsid w:val="00BF3FCC"/>
    <w:rsid w:val="00CB0664"/>
    <w:rsid w:val="00D015FB"/>
    <w:rsid w:val="00D51D79"/>
    <w:rsid w:val="00DE4A68"/>
    <w:rsid w:val="00E00638"/>
    <w:rsid w:val="00E2288D"/>
    <w:rsid w:val="00E677BD"/>
    <w:rsid w:val="00FB2AA9"/>
    <w:rsid w:val="00FC693F"/>
    <w:rsid w:val="00FE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BDE6C"/>
  <w14:defaultImageDpi w14:val="300"/>
  <w15:docId w15:val="{E995596D-0E6C-4FD9-9608-3D7626EF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864">
      <w:bodyDiv w:val="1"/>
      <w:marLeft w:val="0"/>
      <w:marRight w:val="0"/>
      <w:marTop w:val="0"/>
      <w:marBottom w:val="0"/>
      <w:divBdr>
        <w:top w:val="none" w:sz="0" w:space="0" w:color="auto"/>
        <w:left w:val="none" w:sz="0" w:space="0" w:color="auto"/>
        <w:bottom w:val="none" w:sz="0" w:space="0" w:color="auto"/>
        <w:right w:val="none" w:sz="0" w:space="0" w:color="auto"/>
      </w:divBdr>
    </w:div>
    <w:div w:id="1528368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3EFD0-4876-45C3-BAE7-EAB9C5C7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HUAN</cp:lastModifiedBy>
  <cp:revision>30</cp:revision>
  <dcterms:created xsi:type="dcterms:W3CDTF">2025-09-12T02:27:00Z</dcterms:created>
  <dcterms:modified xsi:type="dcterms:W3CDTF">2025-09-12T08:26:00Z</dcterms:modified>
  <cp:category/>
</cp:coreProperties>
</file>