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enStyleDefTable"/>
        <w:tblW w:w="9180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077"/>
        <w:gridCol w:w="5103"/>
      </w:tblGrid>
      <w:tr w:rsidR="00044118" w14:paraId="75B19298" w14:textId="77777777">
        <w:tc>
          <w:tcPr>
            <w:tcW w:w="4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44D262C" w14:textId="77777777" w:rsidR="00044118" w:rsidRDefault="003E6A09">
            <w:pPr>
              <w:spacing w:before="0" w:after="0"/>
              <w:ind w:firstLine="0"/>
              <w:jc w:val="center"/>
              <w:rPr>
                <w:rFonts w:eastAsia="Times New Roman"/>
                <w:lang w:val="es-ES"/>
              </w:rPr>
            </w:pPr>
            <w:r>
              <w:rPr>
                <w:b/>
                <w:sz w:val="18"/>
                <w:szCs w:val="28"/>
              </w:rPr>
              <w:br w:type="page"/>
            </w:r>
            <w:r>
              <w:rPr>
                <w:b/>
                <w:sz w:val="18"/>
                <w:szCs w:val="28"/>
              </w:rPr>
              <w:br w:type="page"/>
            </w:r>
            <w:r>
              <w:rPr>
                <w:rFonts w:eastAsia="Times New Roman"/>
                <w:lang w:val="es-ES"/>
              </w:rPr>
              <w:t>ĐẢNG BỘ TỈNH LÀO CAI</w:t>
            </w:r>
          </w:p>
          <w:p w14:paraId="2EBE4B24" w14:textId="06357B9A" w:rsidR="00044118" w:rsidRDefault="000928BB">
            <w:pPr>
              <w:spacing w:before="0" w:after="0"/>
              <w:ind w:firstLine="0"/>
              <w:jc w:val="center"/>
              <w:rPr>
                <w:rFonts w:eastAsia="Times New Roman"/>
                <w:b/>
                <w:lang w:val="es-ES"/>
              </w:rPr>
            </w:pPr>
            <w:r>
              <w:rPr>
                <w:rFonts w:eastAsia="Times New Roman"/>
                <w:b/>
                <w:lang w:val="es-ES"/>
              </w:rPr>
              <w:t>ĐẢNG BỘ XÃ LÙNG PHÌNH</w:t>
            </w:r>
          </w:p>
          <w:p w14:paraId="55555FCC" w14:textId="77777777" w:rsidR="00044118" w:rsidRDefault="003E6A09">
            <w:pPr>
              <w:spacing w:before="0" w:after="0"/>
              <w:ind w:firstLine="0"/>
              <w:jc w:val="center"/>
              <w:rPr>
                <w:rFonts w:eastAsia="Times New Roman"/>
                <w:b/>
                <w:lang w:val="es-ES"/>
              </w:rPr>
            </w:pPr>
            <w:r>
              <w:rPr>
                <w:rFonts w:eastAsia="Times New Roman"/>
                <w:b/>
                <w:lang w:val="es-ES"/>
              </w:rPr>
              <w:t>*</w:t>
            </w:r>
          </w:p>
          <w:p w14:paraId="4748E608" w14:textId="5B49DE61" w:rsidR="00044118" w:rsidRDefault="003E6A09">
            <w:pPr>
              <w:spacing w:before="0" w:after="0"/>
              <w:ind w:firstLine="0"/>
              <w:jc w:val="center"/>
              <w:rPr>
                <w:rFonts w:eastAsia="Times New Roman"/>
                <w:lang w:val="es-ES"/>
              </w:rPr>
            </w:pPr>
            <w:r>
              <w:rPr>
                <w:rFonts w:eastAsia="Times New Roman"/>
                <w:lang w:val="es-ES"/>
              </w:rPr>
              <w:t xml:space="preserve">Số </w:t>
            </w:r>
            <w:r w:rsidR="007C2577">
              <w:rPr>
                <w:rFonts w:eastAsia="Times New Roman"/>
                <w:lang w:val="es-ES"/>
              </w:rPr>
              <w:t xml:space="preserve">    </w:t>
            </w:r>
            <w:r>
              <w:rPr>
                <w:rFonts w:eastAsia="Times New Roman"/>
                <w:lang w:val="es-ES"/>
              </w:rPr>
              <w:t xml:space="preserve"> - ĐA/</w:t>
            </w:r>
            <w:r w:rsidR="007C2577">
              <w:rPr>
                <w:rFonts w:eastAsia="Times New Roman"/>
                <w:lang w:val="es-ES"/>
              </w:rPr>
              <w:t>Đ</w:t>
            </w:r>
            <w:r>
              <w:rPr>
                <w:rFonts w:eastAsia="Times New Roman"/>
                <w:lang w:val="es-ES"/>
              </w:rPr>
              <w:t>U</w:t>
            </w:r>
          </w:p>
          <w:p w14:paraId="52ADA157" w14:textId="77777777" w:rsidR="00044118" w:rsidRDefault="00044118">
            <w:pPr>
              <w:spacing w:before="0" w:after="0"/>
              <w:ind w:firstLine="0"/>
              <w:jc w:val="center"/>
              <w:rPr>
                <w:rFonts w:eastAsia="Times New Roman"/>
                <w:b/>
                <w:lang w:val="es-ES"/>
              </w:rPr>
            </w:pP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A1357AD" w14:textId="77777777" w:rsidR="00044118" w:rsidRDefault="003E6A09">
            <w:pPr>
              <w:spacing w:before="0" w:after="0"/>
              <w:ind w:firstLine="34"/>
              <w:jc w:val="center"/>
              <w:rPr>
                <w:rFonts w:eastAsia="Times New Roman"/>
                <w:b/>
                <w:sz w:val="30"/>
                <w:lang w:val="es-ES"/>
              </w:rPr>
            </w:pPr>
            <w:r>
              <w:rPr>
                <w:rFonts w:eastAsia="Times New Roman"/>
                <w:b/>
                <w:sz w:val="30"/>
                <w:lang w:val="es-ES"/>
              </w:rPr>
              <w:t>ĐẢNG CỘNG SẢN VIỆT NAM</w:t>
            </w:r>
          </w:p>
          <w:p w14:paraId="03177639" w14:textId="77777777" w:rsidR="00044118" w:rsidRDefault="003E6A09">
            <w:pPr>
              <w:spacing w:before="0" w:after="0"/>
              <w:ind w:firstLine="34"/>
              <w:jc w:val="center"/>
              <w:rPr>
                <w:rFonts w:eastAsia="Times New Roman"/>
                <w:b/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773094110" distL="114300" distR="114300" simplePos="0" relativeHeight="524288" behindDoc="0" locked="0" layoutInCell="1" allowOverlap="1" wp14:anchorId="4748E709" wp14:editId="52D4138B">
                      <wp:simplePos x="0" y="0"/>
                      <wp:positionH relativeFrom="column">
                        <wp:posOffset>275589</wp:posOffset>
                      </wp:positionH>
                      <wp:positionV relativeFrom="paragraph">
                        <wp:posOffset>24762</wp:posOffset>
                      </wp:positionV>
                      <wp:extent cx="256539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56540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74529F" id="Straight Connector 1" o:spid="_x0000_s1026" style="position:absolute;z-index:524288;visibility:visible;mso-wrap-style:square;mso-wrap-distance-left:9pt;mso-wrap-distance-top:0;mso-wrap-distance-right:9pt;mso-wrap-distance-bottom:21474.83639mm;mso-position-horizontal:absolute;mso-position-horizontal-relative:text;mso-position-vertical:absolute;mso-position-vertical-relative:text" from="21.7pt,1.95pt" to="223.7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6rmlgEAABoDAAAOAAAAZHJzL2Uyb0RvYy54bWysUk1v2zAMvQ/ofxB0b+wEbVEYcXpI0V62&#10;tUC3H8BIsi1AEgVKjZN/P0pNsmK7DfOBML+e+B65fjh4J/aGksXQy+WilcIEhdqGsZc/fzxd30uR&#10;MgQNDoPp5dEk+bC5+rKeY2dWOKHThgSDhNTNsZdTzrFrmqQm4yEtMJrAyQHJQ2aXxkYTzIzuXbNq&#10;27tmRtKRUJmUOPr4kZSbij8MRuWXYUgmC9dLni1XS9Xuim02a+hGgjhZdRoD/mEKDzbwoxeoR8gg&#10;3sn+BeWtIkw45IVC3+AwWGUqB2azbP9g8zZBNJULi5PiRab0/2DV9/0rCat5d1IE8Lyit0xgxymL&#10;LYbAAiKJZdFpjqnj8m14pZOXIvfu5m+ouQ3eM1YJDgP5IgWTE4eq9PGitDlkoTi4ur27vWl5Ieqc&#10;a6A7N0ZK+dmgF+Wnl86GIgJ0sP+aMj/NpeeSEg74ZJ2ri3ShBBI6q0usOjTuto7EHsoF1K+QYYxP&#10;ZeyV1qZQLKQ+yO5QHyvXGucF1LbTsZQNf/Zr9++T3vwCAAD//wMAUEsDBBQABgAIAAAAIQDi0PbL&#10;2gAAAAYBAAAPAAAAZHJzL2Rvd25yZXYueG1sTI5NT8MwEETvSPwHa5G4VK1DE/ER4lQIyI0LhYrr&#10;Nl6SiHidxm4b+PUsXOD4NKOZV6wm16sDjaHzbOBikYAirr3tuDHw+lLNr0GFiGyx90wGPinAqjw9&#10;KTC3/sjPdFjHRskIhxwNtDEOudahbslhWPiBWLJ3PzqMgmOj7YhHGXe9XibJpXbYsTy0ONB9S/XH&#10;eu8MhGpDu+prVs+St7TxtNw9PD2iMedn090tqEhT/CvDj76oQylOW79nG1RvIEszaRpIb0BJnGVX&#10;wttf1mWh/+uX3wAAAP//AwBQSwECLQAUAAYACAAAACEAtoM4kv4AAADhAQAAEwAAAAAAAAAAAAAA&#10;AAAAAAAAW0NvbnRlbnRfVHlwZXNdLnhtbFBLAQItABQABgAIAAAAIQA4/SH/1gAAAJQBAAALAAAA&#10;AAAAAAAAAAAAAC8BAABfcmVscy8ucmVsc1BLAQItABQABgAIAAAAIQDid6rmlgEAABoDAAAOAAAA&#10;AAAAAAAAAAAAAC4CAABkcnMvZTJvRG9jLnhtbFBLAQItABQABgAIAAAAIQDi0PbL2gAAAAYBAAAP&#10;AAAAAAAAAAAAAAAAAPADAABkcnMvZG93bnJldi54bWxQSwUGAAAAAAQABADzAAAA9wQAAAAA&#10;"/>
                  </w:pict>
                </mc:Fallback>
              </mc:AlternateContent>
            </w:r>
          </w:p>
          <w:p w14:paraId="361F0B2D" w14:textId="77777777" w:rsidR="00044118" w:rsidRDefault="00044118">
            <w:pPr>
              <w:spacing w:before="0" w:after="0"/>
              <w:ind w:firstLine="34"/>
              <w:jc w:val="center"/>
              <w:rPr>
                <w:rFonts w:eastAsia="Times New Roman"/>
                <w:b/>
                <w:lang w:val="es-ES"/>
              </w:rPr>
            </w:pPr>
          </w:p>
          <w:p w14:paraId="5FFC861B" w14:textId="1962904E" w:rsidR="00044118" w:rsidRDefault="00E127F6">
            <w:pPr>
              <w:spacing w:before="0" w:after="0"/>
              <w:ind w:firstLine="34"/>
              <w:jc w:val="center"/>
              <w:rPr>
                <w:rFonts w:eastAsia="Times New Roman"/>
                <w:i/>
                <w:lang w:val="es-ES"/>
              </w:rPr>
            </w:pPr>
            <w:r>
              <w:rPr>
                <w:rFonts w:eastAsia="Times New Roman"/>
                <w:i/>
              </w:rPr>
              <w:t>Bắc Hà</w:t>
            </w:r>
            <w:r w:rsidR="003E6A09">
              <w:rPr>
                <w:rFonts w:eastAsia="Times New Roman"/>
                <w:i/>
                <w:lang w:val="es-ES"/>
              </w:rPr>
              <w:t xml:space="preserve">, ngày </w:t>
            </w:r>
            <w:r w:rsidR="000928BB">
              <w:rPr>
                <w:rFonts w:eastAsia="Times New Roman"/>
                <w:i/>
                <w:lang w:val="es-ES"/>
              </w:rPr>
              <w:t>…..</w:t>
            </w:r>
            <w:r w:rsidR="003E6A09">
              <w:rPr>
                <w:rFonts w:eastAsia="Times New Roman"/>
                <w:i/>
                <w:lang w:val="es-ES"/>
              </w:rPr>
              <w:t xml:space="preserve"> tháng </w:t>
            </w:r>
            <w:r w:rsidR="000928BB">
              <w:rPr>
                <w:rFonts w:eastAsia="Times New Roman"/>
                <w:i/>
                <w:lang w:val="es-ES"/>
              </w:rPr>
              <w:t>…..</w:t>
            </w:r>
            <w:r w:rsidR="003E6A09">
              <w:rPr>
                <w:rFonts w:eastAsia="Times New Roman"/>
                <w:i/>
                <w:lang w:val="es-ES"/>
              </w:rPr>
              <w:t xml:space="preserve"> năm 202</w:t>
            </w:r>
            <w:r w:rsidR="000928BB">
              <w:rPr>
                <w:rFonts w:eastAsia="Times New Roman"/>
                <w:i/>
                <w:lang w:val="es-ES"/>
              </w:rPr>
              <w:t>5</w:t>
            </w:r>
          </w:p>
        </w:tc>
      </w:tr>
    </w:tbl>
    <w:p w14:paraId="3851DACA" w14:textId="77777777" w:rsidR="00044118" w:rsidRDefault="00044118">
      <w:pPr>
        <w:spacing w:before="0" w:after="0"/>
        <w:jc w:val="center"/>
        <w:rPr>
          <w:b/>
          <w:sz w:val="14"/>
          <w:szCs w:val="28"/>
        </w:rPr>
      </w:pPr>
    </w:p>
    <w:p w14:paraId="37433DBE" w14:textId="77777777" w:rsidR="00044118" w:rsidRDefault="003E6A09">
      <w:pPr>
        <w:spacing w:before="0" w:after="0"/>
        <w:ind w:firstLine="0"/>
        <w:jc w:val="center"/>
        <w:rPr>
          <w:b/>
          <w:sz w:val="30"/>
          <w:szCs w:val="28"/>
          <w:lang w:eastAsia="zh-CN"/>
        </w:rPr>
      </w:pPr>
      <w:r>
        <w:rPr>
          <w:b/>
          <w:sz w:val="30"/>
          <w:szCs w:val="28"/>
        </w:rPr>
        <w:t>ĐỀ ÁN</w:t>
      </w:r>
    </w:p>
    <w:p w14:paraId="377043CD" w14:textId="5F6FA35C" w:rsidR="000928BB" w:rsidRDefault="000928BB">
      <w:pPr>
        <w:spacing w:before="0" w:after="0"/>
        <w:ind w:firstLine="0"/>
        <w:jc w:val="center"/>
        <w:rPr>
          <w:b/>
          <w:szCs w:val="28"/>
        </w:rPr>
      </w:pPr>
      <w:r w:rsidRPr="000928BB">
        <w:rPr>
          <w:b/>
          <w:szCs w:val="28"/>
        </w:rPr>
        <w:t>Bảo vệ môi trường và thu gom</w:t>
      </w:r>
      <w:r w:rsidR="001D69DB">
        <w:rPr>
          <w:b/>
          <w:szCs w:val="28"/>
        </w:rPr>
        <w:t>, xử lý</w:t>
      </w:r>
      <w:r w:rsidRPr="000928BB">
        <w:rPr>
          <w:b/>
          <w:szCs w:val="28"/>
        </w:rPr>
        <w:t xml:space="preserve"> rác thải gắn với cải tạo nếp sống sinh hoạt trong đồng bào DTTS xã Lùng Phình, giai đoạn 2025 –2030</w:t>
      </w:r>
    </w:p>
    <w:p w14:paraId="23A9DC0F" w14:textId="6389C5A5" w:rsidR="00044118" w:rsidRDefault="003E6A09">
      <w:pPr>
        <w:spacing w:before="0" w:after="0"/>
        <w:ind w:firstLine="0"/>
        <w:jc w:val="center"/>
        <w:rPr>
          <w:szCs w:val="28"/>
        </w:rPr>
      </w:pPr>
      <w:r>
        <w:rPr>
          <w:szCs w:val="28"/>
        </w:rPr>
        <w:t>-----</w:t>
      </w:r>
    </w:p>
    <w:p w14:paraId="466BE4FE" w14:textId="77777777" w:rsidR="00044118" w:rsidRDefault="00044118">
      <w:pPr>
        <w:spacing w:before="0" w:after="0"/>
        <w:rPr>
          <w:sz w:val="18"/>
          <w:szCs w:val="28"/>
        </w:rPr>
      </w:pPr>
    </w:p>
    <w:p w14:paraId="1C360F1A" w14:textId="77777777" w:rsidR="00044118" w:rsidRDefault="003E6A09">
      <w:pPr>
        <w:spacing w:before="0" w:after="0"/>
        <w:ind w:firstLine="0"/>
        <w:jc w:val="center"/>
        <w:rPr>
          <w:b/>
          <w:szCs w:val="28"/>
        </w:rPr>
      </w:pPr>
      <w:r>
        <w:rPr>
          <w:b/>
          <w:szCs w:val="28"/>
        </w:rPr>
        <w:t>Phần thứ nhất</w:t>
      </w:r>
    </w:p>
    <w:p w14:paraId="60EE1EA7" w14:textId="77777777" w:rsidR="00044118" w:rsidRDefault="003E6A09">
      <w:pPr>
        <w:spacing w:before="0" w:after="0"/>
        <w:ind w:firstLine="0"/>
        <w:jc w:val="center"/>
        <w:rPr>
          <w:b/>
          <w:szCs w:val="28"/>
        </w:rPr>
      </w:pPr>
      <w:r>
        <w:rPr>
          <w:b/>
          <w:szCs w:val="28"/>
        </w:rPr>
        <w:t>SỰ CẦN THIẾT VÀ CĂN CỨ XÂY DỰNG ĐỀ ÁN</w:t>
      </w:r>
    </w:p>
    <w:p w14:paraId="2A1ACE14" w14:textId="77777777" w:rsidR="00044118" w:rsidRDefault="00044118">
      <w:pPr>
        <w:spacing w:before="60" w:after="0" w:line="360" w:lineRule="exact"/>
        <w:rPr>
          <w:b/>
          <w:szCs w:val="28"/>
        </w:rPr>
      </w:pPr>
    </w:p>
    <w:p w14:paraId="61608DD6" w14:textId="5B45BDDD" w:rsidR="00044118" w:rsidRDefault="003E6A09">
      <w:pPr>
        <w:spacing w:before="60" w:after="0" w:line="360" w:lineRule="exact"/>
        <w:rPr>
          <w:b/>
          <w:szCs w:val="28"/>
        </w:rPr>
      </w:pPr>
      <w:r>
        <w:rPr>
          <w:b/>
          <w:szCs w:val="28"/>
        </w:rPr>
        <w:t>I. SỰ CẦN THIẾT XÂY DỰNG ĐỀ ÁN</w:t>
      </w:r>
    </w:p>
    <w:p w14:paraId="352C20E0" w14:textId="77777777" w:rsidR="008123F3" w:rsidRDefault="008123F3">
      <w:pPr>
        <w:spacing w:before="60" w:after="0" w:line="360" w:lineRule="exact"/>
        <w:rPr>
          <w:b/>
          <w:bCs/>
          <w:szCs w:val="28"/>
        </w:rPr>
      </w:pPr>
    </w:p>
    <w:p w14:paraId="00A198E9" w14:textId="4A86EC82" w:rsidR="00044118" w:rsidRDefault="003E6A09">
      <w:pPr>
        <w:spacing w:before="60" w:after="0" w:line="360" w:lineRule="exact"/>
        <w:rPr>
          <w:b/>
          <w:bCs/>
          <w:szCs w:val="28"/>
        </w:rPr>
      </w:pPr>
      <w:r>
        <w:rPr>
          <w:b/>
          <w:bCs/>
          <w:szCs w:val="28"/>
        </w:rPr>
        <w:t>II. CĂN CỨ XÂY DỰNG ĐỀ ÁN</w:t>
      </w:r>
    </w:p>
    <w:p w14:paraId="12BFC728" w14:textId="77777777" w:rsidR="008123F3" w:rsidRDefault="008123F3" w:rsidP="00D522EA">
      <w:pPr>
        <w:spacing w:before="60" w:after="0" w:line="360" w:lineRule="exact"/>
        <w:rPr>
          <w:b/>
          <w:bCs/>
          <w:szCs w:val="28"/>
        </w:rPr>
      </w:pPr>
    </w:p>
    <w:p w14:paraId="03B93E2D" w14:textId="4C5F2F5C" w:rsidR="00D522EA" w:rsidRDefault="00D522EA" w:rsidP="00D522EA">
      <w:pPr>
        <w:spacing w:before="60" w:after="0" w:line="360" w:lineRule="exact"/>
        <w:rPr>
          <w:b/>
          <w:bCs/>
          <w:szCs w:val="28"/>
        </w:rPr>
      </w:pPr>
      <w:r w:rsidRPr="000913A7">
        <w:rPr>
          <w:b/>
          <w:bCs/>
          <w:szCs w:val="28"/>
        </w:rPr>
        <w:t>II. THỰC TRẠNG VẤN ĐỀ MÔI TRƯỜNG TẠI XÃ LÙNG PHÌNH</w:t>
      </w:r>
    </w:p>
    <w:p w14:paraId="7AA8A7CC" w14:textId="77777777" w:rsidR="00193225" w:rsidRPr="000913A7" w:rsidRDefault="00193225" w:rsidP="00D522EA">
      <w:pPr>
        <w:spacing w:before="60" w:after="0" w:line="360" w:lineRule="exact"/>
        <w:rPr>
          <w:b/>
          <w:bCs/>
          <w:szCs w:val="28"/>
        </w:rPr>
      </w:pPr>
    </w:p>
    <w:p w14:paraId="696C28A5" w14:textId="06F51AB0" w:rsidR="00D522EA" w:rsidRDefault="00D522EA" w:rsidP="00D522EA">
      <w:pPr>
        <w:spacing w:before="60" w:after="0" w:line="360" w:lineRule="exact"/>
        <w:rPr>
          <w:b/>
          <w:bCs/>
          <w:szCs w:val="28"/>
        </w:rPr>
      </w:pPr>
      <w:r w:rsidRPr="000913A7">
        <w:rPr>
          <w:b/>
          <w:bCs/>
          <w:szCs w:val="28"/>
        </w:rPr>
        <w:t xml:space="preserve">III. </w:t>
      </w:r>
      <w:r w:rsidR="006704EB">
        <w:rPr>
          <w:b/>
          <w:bCs/>
          <w:szCs w:val="28"/>
        </w:rPr>
        <w:t xml:space="preserve">QUAN ĐIỂM, </w:t>
      </w:r>
      <w:r w:rsidRPr="000913A7">
        <w:rPr>
          <w:b/>
          <w:bCs/>
          <w:szCs w:val="28"/>
        </w:rPr>
        <w:t>MỤC TIÊU CỦA ĐỀ ÁN</w:t>
      </w:r>
    </w:p>
    <w:p w14:paraId="040D8EDC" w14:textId="785EE231" w:rsidR="006704EB" w:rsidRDefault="006704EB" w:rsidP="00D522EA">
      <w:pPr>
        <w:spacing w:before="60" w:after="0" w:line="360" w:lineRule="exact"/>
        <w:rPr>
          <w:b/>
          <w:bCs/>
          <w:szCs w:val="28"/>
        </w:rPr>
      </w:pPr>
      <w:r>
        <w:rPr>
          <w:b/>
          <w:bCs/>
          <w:szCs w:val="28"/>
        </w:rPr>
        <w:t>1. Quan điểm.</w:t>
      </w:r>
    </w:p>
    <w:p w14:paraId="495707BE" w14:textId="77777777" w:rsidR="00692B3C" w:rsidRDefault="00692B3C" w:rsidP="00692B3C">
      <w:pPr>
        <w:spacing w:after="60"/>
        <w:ind w:firstLine="709"/>
        <w:rPr>
          <w:rFonts w:eastAsia="Arial Unicode MS"/>
          <w:b/>
          <w:bCs/>
          <w:szCs w:val="20"/>
        </w:rPr>
      </w:pPr>
      <w:r>
        <w:rPr>
          <w:rFonts w:eastAsia="Arial Unicode MS"/>
          <w:b/>
          <w:bCs/>
          <w:szCs w:val="20"/>
        </w:rPr>
        <w:t>2. Mục tiêu</w:t>
      </w:r>
    </w:p>
    <w:p w14:paraId="2AD0DA7E" w14:textId="77777777" w:rsidR="00692B3C" w:rsidRDefault="00692B3C" w:rsidP="00692B3C">
      <w:pPr>
        <w:spacing w:after="60"/>
        <w:ind w:firstLine="709"/>
        <w:rPr>
          <w:rFonts w:eastAsia="Arial Unicode MS"/>
          <w:b/>
          <w:bCs/>
          <w:szCs w:val="20"/>
        </w:rPr>
      </w:pPr>
      <w:r>
        <w:rPr>
          <w:rFonts w:eastAsia="Arial Unicode MS"/>
          <w:b/>
          <w:bCs/>
          <w:szCs w:val="20"/>
        </w:rPr>
        <w:t>2.1. Mục tiêu chung</w:t>
      </w:r>
    </w:p>
    <w:p w14:paraId="55F77F85" w14:textId="195C7383" w:rsidR="00692B3C" w:rsidRDefault="00692B3C" w:rsidP="00692B3C">
      <w:pPr>
        <w:spacing w:after="60"/>
        <w:ind w:firstLine="709"/>
        <w:rPr>
          <w:rFonts w:eastAsia="Arial Unicode MS"/>
          <w:b/>
          <w:bCs/>
          <w:szCs w:val="20"/>
        </w:rPr>
      </w:pPr>
      <w:r>
        <w:rPr>
          <w:rFonts w:eastAsia="Arial Unicode MS"/>
          <w:b/>
          <w:bCs/>
          <w:szCs w:val="20"/>
        </w:rPr>
        <w:t>2.2. Mục tiêu cụ thể đến năm 20</w:t>
      </w:r>
      <w:r w:rsidR="00B07FB2">
        <w:rPr>
          <w:rFonts w:eastAsia="Arial Unicode MS"/>
          <w:b/>
          <w:bCs/>
          <w:szCs w:val="20"/>
        </w:rPr>
        <w:t>30</w:t>
      </w:r>
      <w:r>
        <w:rPr>
          <w:rFonts w:eastAsia="Arial Unicode MS"/>
          <w:b/>
          <w:bCs/>
          <w:szCs w:val="20"/>
        </w:rPr>
        <w:t>:</w:t>
      </w:r>
    </w:p>
    <w:p w14:paraId="145B57C8" w14:textId="77777777" w:rsidR="00D522EA" w:rsidRPr="000913A7" w:rsidRDefault="00D522EA" w:rsidP="00D522EA">
      <w:pPr>
        <w:spacing w:before="60" w:after="0" w:line="360" w:lineRule="exact"/>
        <w:rPr>
          <w:b/>
          <w:bCs/>
          <w:szCs w:val="28"/>
        </w:rPr>
      </w:pPr>
      <w:r w:rsidRPr="000913A7">
        <w:rPr>
          <w:b/>
          <w:bCs/>
          <w:szCs w:val="28"/>
        </w:rPr>
        <w:t>IV. NỘI DUNG VÀ GIẢI PHÁP THỰC HIỆN ĐỀ ÁN</w:t>
      </w:r>
    </w:p>
    <w:p w14:paraId="06F005C3" w14:textId="2D715047" w:rsidR="005B6AE2" w:rsidRDefault="005B6AE2" w:rsidP="005B6AE2">
      <w:pPr>
        <w:spacing w:after="60"/>
        <w:ind w:firstLine="709"/>
        <w:rPr>
          <w:rFonts w:eastAsia="Arial Unicode MS"/>
          <w:b/>
          <w:bCs/>
          <w:szCs w:val="20"/>
        </w:rPr>
      </w:pPr>
      <w:r>
        <w:rPr>
          <w:rFonts w:eastAsia="Arial Unicode MS"/>
          <w:b/>
          <w:bCs/>
          <w:szCs w:val="20"/>
        </w:rPr>
        <w:t>1. Tăng cường sự lãnh đạo, chỉ đạo của cấp ủy Đảng, chính quyền đối với công tác vệ sinh môi trường.</w:t>
      </w:r>
    </w:p>
    <w:p w14:paraId="6F218C22" w14:textId="77777777" w:rsidR="005B6AE2" w:rsidRDefault="005B6AE2" w:rsidP="005B6AE2">
      <w:pPr>
        <w:spacing w:after="60"/>
        <w:ind w:firstLine="709"/>
        <w:rPr>
          <w:rFonts w:eastAsia="Arial Unicode MS"/>
          <w:b/>
          <w:bCs/>
          <w:szCs w:val="20"/>
        </w:rPr>
      </w:pPr>
    </w:p>
    <w:p w14:paraId="519A4364" w14:textId="7D5D976E" w:rsidR="004E7015" w:rsidRDefault="005B6AE2" w:rsidP="004E7015">
      <w:pPr>
        <w:spacing w:after="60"/>
        <w:ind w:firstLine="709"/>
        <w:rPr>
          <w:rFonts w:eastAsia="Arial Unicode MS"/>
          <w:b/>
          <w:bCs/>
          <w:szCs w:val="20"/>
        </w:rPr>
      </w:pPr>
      <w:r>
        <w:rPr>
          <w:b/>
          <w:bCs/>
          <w:szCs w:val="28"/>
        </w:rPr>
        <w:t>2</w:t>
      </w:r>
      <w:r w:rsidR="00D522EA" w:rsidRPr="000913A7">
        <w:rPr>
          <w:b/>
          <w:bCs/>
          <w:szCs w:val="28"/>
        </w:rPr>
        <w:t xml:space="preserve">. </w:t>
      </w:r>
      <w:r w:rsidR="004E7015">
        <w:rPr>
          <w:rFonts w:eastAsia="Arial Unicode MS"/>
          <w:b/>
          <w:bCs/>
          <w:szCs w:val="20"/>
        </w:rPr>
        <w:t>Tăng cường tuyên truyền, giáo dục nâng cao nhận thức và trách nhiệm của cấp ủy đảng, chính quyền và nhân dân về bảo vệ môi trường</w:t>
      </w:r>
      <w:r w:rsidR="008123F3">
        <w:rPr>
          <w:rFonts w:eastAsia="Arial Unicode MS"/>
          <w:b/>
          <w:bCs/>
          <w:szCs w:val="20"/>
        </w:rPr>
        <w:t>.</w:t>
      </w:r>
    </w:p>
    <w:p w14:paraId="0A876301" w14:textId="77777777" w:rsidR="008123F3" w:rsidRDefault="008123F3" w:rsidP="004E7015">
      <w:pPr>
        <w:spacing w:after="60"/>
        <w:ind w:firstLine="709"/>
        <w:rPr>
          <w:rFonts w:eastAsia="Arial Unicode MS"/>
          <w:b/>
          <w:bCs/>
          <w:szCs w:val="20"/>
        </w:rPr>
      </w:pPr>
    </w:p>
    <w:p w14:paraId="62554EDF" w14:textId="3B4A0ECF" w:rsidR="005B6AE2" w:rsidRDefault="005B6AE2" w:rsidP="00D522EA">
      <w:pPr>
        <w:spacing w:before="60" w:after="0" w:line="360" w:lineRule="exact"/>
        <w:rPr>
          <w:rFonts w:eastAsia="Arial Unicode MS"/>
          <w:b/>
          <w:bCs/>
          <w:szCs w:val="20"/>
        </w:rPr>
      </w:pPr>
      <w:r>
        <w:rPr>
          <w:rFonts w:eastAsia="Arial Unicode MS"/>
          <w:b/>
          <w:bCs/>
          <w:szCs w:val="20"/>
        </w:rPr>
        <w:t>3. Phát huy mạnh mẽ vai trò, trách nhiệm của Mặt trận TQ và các đoàn thể đối với công tác vệ sinh môi trường.</w:t>
      </w:r>
    </w:p>
    <w:p w14:paraId="2326F0EB" w14:textId="77777777" w:rsidR="005B6AE2" w:rsidRDefault="005B6AE2" w:rsidP="00D522EA">
      <w:pPr>
        <w:spacing w:before="60" w:after="0" w:line="360" w:lineRule="exact"/>
        <w:rPr>
          <w:rFonts w:eastAsia="Arial Unicode MS"/>
          <w:b/>
          <w:bCs/>
          <w:szCs w:val="20"/>
        </w:rPr>
      </w:pPr>
    </w:p>
    <w:p w14:paraId="4A7C0026" w14:textId="77777777" w:rsidR="005B6AE2" w:rsidRDefault="005B6AE2" w:rsidP="005B6AE2">
      <w:pPr>
        <w:spacing w:after="60"/>
        <w:ind w:firstLine="709"/>
        <w:rPr>
          <w:rFonts w:eastAsia="Arial Unicode MS"/>
          <w:b/>
          <w:bCs/>
          <w:szCs w:val="20"/>
        </w:rPr>
      </w:pPr>
      <w:r>
        <w:rPr>
          <w:rFonts w:eastAsia="Arial Unicode MS"/>
          <w:b/>
          <w:bCs/>
          <w:szCs w:val="20"/>
        </w:rPr>
        <w:t>4. Nâng cao hiệu lực, hiệu quả quản lý Nhà nước về môi trường.</w:t>
      </w:r>
    </w:p>
    <w:p w14:paraId="121E9BC2" w14:textId="77777777" w:rsidR="005B6AE2" w:rsidRDefault="005B6AE2" w:rsidP="005B6AE2">
      <w:pPr>
        <w:spacing w:after="60"/>
        <w:ind w:firstLine="709"/>
        <w:rPr>
          <w:rFonts w:eastAsia="Arial Unicode MS"/>
          <w:b/>
          <w:bCs/>
          <w:szCs w:val="20"/>
        </w:rPr>
      </w:pPr>
    </w:p>
    <w:p w14:paraId="275D8C2E" w14:textId="6F403971" w:rsidR="00A41901" w:rsidRDefault="00A41901" w:rsidP="00A41901">
      <w:pPr>
        <w:spacing w:after="60"/>
        <w:ind w:firstLine="709"/>
        <w:rPr>
          <w:rFonts w:eastAsia="Arial Unicode MS"/>
          <w:b/>
          <w:bCs/>
          <w:szCs w:val="20"/>
        </w:rPr>
      </w:pPr>
      <w:r>
        <w:rPr>
          <w:rFonts w:eastAsia="Arial Unicode MS"/>
          <w:b/>
          <w:bCs/>
          <w:szCs w:val="20"/>
        </w:rPr>
        <w:lastRenderedPageBreak/>
        <w:t>5. Thực hiện hiệu quả các chủ trương, cơ chế, chính sách về bảo vệ môi trường của Đảng, Nhà nước; vận dụng ban hành các cơ chế, chính sách của xã về bảo vệ môi trường</w:t>
      </w:r>
      <w:r w:rsidR="008123F3">
        <w:rPr>
          <w:rFonts w:eastAsia="Arial Unicode MS"/>
          <w:b/>
          <w:bCs/>
          <w:szCs w:val="20"/>
        </w:rPr>
        <w:t>.</w:t>
      </w:r>
    </w:p>
    <w:p w14:paraId="0DE8A95A" w14:textId="77777777" w:rsidR="008123F3" w:rsidRDefault="008123F3" w:rsidP="00A41901">
      <w:pPr>
        <w:spacing w:after="60"/>
        <w:ind w:firstLine="709"/>
        <w:rPr>
          <w:rFonts w:eastAsia="Arial Unicode MS"/>
          <w:szCs w:val="20"/>
        </w:rPr>
      </w:pPr>
    </w:p>
    <w:p w14:paraId="6B46E4FF" w14:textId="1EF78159" w:rsidR="00A41901" w:rsidRDefault="00A41901" w:rsidP="00A41901">
      <w:pPr>
        <w:spacing w:after="60"/>
        <w:ind w:firstLine="709"/>
        <w:rPr>
          <w:rFonts w:eastAsia="Arial Unicode MS"/>
          <w:b/>
          <w:bCs/>
          <w:szCs w:val="20"/>
        </w:rPr>
      </w:pPr>
      <w:r>
        <w:rPr>
          <w:rFonts w:eastAsia="Arial Unicode MS"/>
          <w:b/>
          <w:bCs/>
          <w:szCs w:val="20"/>
        </w:rPr>
        <w:t>6. Đẩy mạnh xã hội hoá hoạt động bảo vệ môi trường</w:t>
      </w:r>
      <w:r w:rsidR="008123F3">
        <w:rPr>
          <w:rFonts w:eastAsia="Arial Unicode MS"/>
          <w:b/>
          <w:bCs/>
          <w:szCs w:val="20"/>
        </w:rPr>
        <w:t>.</w:t>
      </w:r>
    </w:p>
    <w:p w14:paraId="1829F08D" w14:textId="77777777" w:rsidR="008123F3" w:rsidRDefault="008123F3" w:rsidP="00A41901">
      <w:pPr>
        <w:spacing w:after="60"/>
        <w:ind w:firstLine="709"/>
        <w:rPr>
          <w:rFonts w:eastAsia="Arial Unicode MS"/>
          <w:szCs w:val="20"/>
        </w:rPr>
      </w:pPr>
    </w:p>
    <w:p w14:paraId="28AE3001" w14:textId="77777777" w:rsidR="008123F3" w:rsidRDefault="00A41901" w:rsidP="00A41901">
      <w:pPr>
        <w:spacing w:after="60"/>
        <w:ind w:firstLine="709"/>
        <w:rPr>
          <w:b/>
          <w:bCs/>
        </w:rPr>
      </w:pPr>
      <w:r>
        <w:rPr>
          <w:b/>
          <w:bCs/>
        </w:rPr>
        <w:t>7. Áp dụng các biện pháp kinh tế trong bảo vệ môi trường</w:t>
      </w:r>
      <w:r w:rsidR="008123F3">
        <w:rPr>
          <w:b/>
          <w:bCs/>
        </w:rPr>
        <w:t>.</w:t>
      </w:r>
    </w:p>
    <w:p w14:paraId="2416CB8B" w14:textId="7D545E2F" w:rsidR="00A41901" w:rsidRDefault="00A41901" w:rsidP="00A41901">
      <w:pPr>
        <w:spacing w:after="60"/>
        <w:ind w:firstLine="709"/>
        <w:rPr>
          <w:b/>
          <w:bCs/>
        </w:rPr>
      </w:pPr>
      <w:r>
        <w:rPr>
          <w:b/>
          <w:bCs/>
        </w:rPr>
        <w:t xml:space="preserve"> </w:t>
      </w:r>
    </w:p>
    <w:p w14:paraId="367A6B6C" w14:textId="354C6039" w:rsidR="00A41901" w:rsidRDefault="00A41901" w:rsidP="00A41901">
      <w:pPr>
        <w:spacing w:after="60"/>
        <w:ind w:firstLine="709"/>
        <w:rPr>
          <w:b/>
          <w:bCs/>
        </w:rPr>
      </w:pPr>
      <w:r>
        <w:rPr>
          <w:b/>
          <w:bCs/>
        </w:rPr>
        <w:t xml:space="preserve">8. Nghiên cứu, ứng dụng khoa học công nghệ và đào tạo nguồn nhân lực về môi trường </w:t>
      </w:r>
      <w:r w:rsidR="008123F3">
        <w:rPr>
          <w:b/>
          <w:bCs/>
        </w:rPr>
        <w:t>.</w:t>
      </w:r>
    </w:p>
    <w:p w14:paraId="4E142A52" w14:textId="77777777" w:rsidR="008123F3" w:rsidRDefault="008123F3" w:rsidP="00A41901">
      <w:pPr>
        <w:spacing w:after="60"/>
        <w:ind w:firstLine="709"/>
        <w:rPr>
          <w:b/>
          <w:bCs/>
        </w:rPr>
      </w:pPr>
    </w:p>
    <w:p w14:paraId="3F2E4B71" w14:textId="77777777" w:rsidR="008123F3" w:rsidRDefault="00A41901" w:rsidP="00A41901">
      <w:pPr>
        <w:spacing w:after="60"/>
        <w:ind w:firstLine="709"/>
        <w:rPr>
          <w:b/>
          <w:bCs/>
        </w:rPr>
      </w:pPr>
      <w:r>
        <w:rPr>
          <w:b/>
          <w:bCs/>
        </w:rPr>
        <w:t>9. Bảo vệ và khai thác bền vững các nguồn tài nguyên thiên nhiên</w:t>
      </w:r>
      <w:r w:rsidR="008123F3">
        <w:rPr>
          <w:b/>
          <w:bCs/>
        </w:rPr>
        <w:t>.</w:t>
      </w:r>
    </w:p>
    <w:p w14:paraId="256BDD9D" w14:textId="3688F511" w:rsidR="00A41901" w:rsidRDefault="00A41901" w:rsidP="00A41901">
      <w:pPr>
        <w:spacing w:after="60"/>
        <w:ind w:firstLine="709"/>
        <w:rPr>
          <w:b/>
          <w:bCs/>
        </w:rPr>
      </w:pPr>
      <w:r>
        <w:rPr>
          <w:b/>
          <w:bCs/>
        </w:rPr>
        <w:t xml:space="preserve"> </w:t>
      </w:r>
    </w:p>
    <w:p w14:paraId="1E152B41" w14:textId="77777777" w:rsidR="008123F3" w:rsidRDefault="00A41901" w:rsidP="00D522EA">
      <w:pPr>
        <w:spacing w:before="60" w:after="0" w:line="360" w:lineRule="exact"/>
        <w:rPr>
          <w:b/>
          <w:bCs/>
        </w:rPr>
      </w:pPr>
      <w:r>
        <w:rPr>
          <w:b/>
          <w:bCs/>
        </w:rPr>
        <w:t>10. Xây dựng cảnh quan trên địa bàn xã.</w:t>
      </w:r>
    </w:p>
    <w:p w14:paraId="4BFED15C" w14:textId="6E1105B7" w:rsidR="005B6AE2" w:rsidRPr="00D522EA" w:rsidRDefault="00A41901" w:rsidP="00D522EA">
      <w:pPr>
        <w:spacing w:before="60" w:after="0" w:line="360" w:lineRule="exact"/>
        <w:rPr>
          <w:szCs w:val="28"/>
        </w:rPr>
      </w:pPr>
      <w:r>
        <w:rPr>
          <w:b/>
          <w:bCs/>
        </w:rPr>
        <w:t xml:space="preserve"> </w:t>
      </w:r>
    </w:p>
    <w:p w14:paraId="07B0715F" w14:textId="7F2E177C" w:rsidR="00D522EA" w:rsidRPr="000913A7" w:rsidRDefault="00A41901" w:rsidP="00D522EA">
      <w:pPr>
        <w:spacing w:before="60" w:after="0" w:line="360" w:lineRule="exact"/>
        <w:rPr>
          <w:b/>
          <w:bCs/>
          <w:szCs w:val="28"/>
        </w:rPr>
      </w:pPr>
      <w:r>
        <w:rPr>
          <w:b/>
          <w:bCs/>
          <w:szCs w:val="28"/>
        </w:rPr>
        <w:t>11.</w:t>
      </w:r>
      <w:r w:rsidR="00D522EA" w:rsidRPr="000913A7">
        <w:rPr>
          <w:b/>
          <w:bCs/>
          <w:szCs w:val="28"/>
        </w:rPr>
        <w:t xml:space="preserve"> Tổ chức phân loại, thu gom, vận chuyển và xử lý rác</w:t>
      </w:r>
    </w:p>
    <w:p w14:paraId="1BF64D0C" w14:textId="77777777" w:rsidR="008123F3" w:rsidRDefault="008123F3" w:rsidP="00D522EA">
      <w:pPr>
        <w:spacing w:before="60" w:after="0" w:line="360" w:lineRule="exact"/>
        <w:rPr>
          <w:b/>
          <w:bCs/>
          <w:szCs w:val="28"/>
        </w:rPr>
      </w:pPr>
    </w:p>
    <w:p w14:paraId="5E9CC09A" w14:textId="559A6EFF" w:rsidR="00D522EA" w:rsidRDefault="00A41901" w:rsidP="00D522EA">
      <w:pPr>
        <w:spacing w:before="60" w:after="0" w:line="360" w:lineRule="exact"/>
        <w:rPr>
          <w:b/>
          <w:bCs/>
          <w:szCs w:val="28"/>
        </w:rPr>
      </w:pPr>
      <w:r>
        <w:rPr>
          <w:b/>
          <w:bCs/>
          <w:szCs w:val="28"/>
        </w:rPr>
        <w:t>12</w:t>
      </w:r>
      <w:r w:rsidR="00D522EA" w:rsidRPr="000913A7">
        <w:rPr>
          <w:b/>
          <w:bCs/>
          <w:szCs w:val="28"/>
        </w:rPr>
        <w:t>. Cải tạo nếp sống sinh hoạt</w:t>
      </w:r>
      <w:r w:rsidR="008123F3">
        <w:rPr>
          <w:b/>
          <w:bCs/>
          <w:szCs w:val="28"/>
        </w:rPr>
        <w:t>.</w:t>
      </w:r>
    </w:p>
    <w:p w14:paraId="20A12067" w14:textId="77777777" w:rsidR="008123F3" w:rsidRPr="000913A7" w:rsidRDefault="008123F3" w:rsidP="00D522EA">
      <w:pPr>
        <w:spacing w:before="60" w:after="0" w:line="360" w:lineRule="exact"/>
        <w:rPr>
          <w:b/>
          <w:bCs/>
          <w:szCs w:val="28"/>
        </w:rPr>
      </w:pPr>
    </w:p>
    <w:p w14:paraId="2C5F9DA5" w14:textId="7F08C3F8" w:rsidR="00D522EA" w:rsidRDefault="00A41901" w:rsidP="00D522EA">
      <w:pPr>
        <w:spacing w:before="60" w:after="0" w:line="360" w:lineRule="exact"/>
        <w:rPr>
          <w:b/>
          <w:bCs/>
          <w:szCs w:val="28"/>
        </w:rPr>
      </w:pPr>
      <w:r>
        <w:rPr>
          <w:b/>
          <w:bCs/>
          <w:szCs w:val="28"/>
        </w:rPr>
        <w:t>13</w:t>
      </w:r>
      <w:r w:rsidR="00D522EA" w:rsidRPr="000913A7">
        <w:rPr>
          <w:b/>
          <w:bCs/>
          <w:szCs w:val="28"/>
        </w:rPr>
        <w:t>. Xây dựng mô hình điểm</w:t>
      </w:r>
      <w:r w:rsidR="008123F3">
        <w:rPr>
          <w:b/>
          <w:bCs/>
          <w:szCs w:val="28"/>
        </w:rPr>
        <w:t>.</w:t>
      </w:r>
    </w:p>
    <w:p w14:paraId="0E52F995" w14:textId="77777777" w:rsidR="008123F3" w:rsidRPr="000913A7" w:rsidRDefault="008123F3" w:rsidP="00D522EA">
      <w:pPr>
        <w:spacing w:before="60" w:after="0" w:line="360" w:lineRule="exact"/>
        <w:rPr>
          <w:b/>
          <w:bCs/>
          <w:szCs w:val="28"/>
        </w:rPr>
      </w:pPr>
    </w:p>
    <w:p w14:paraId="6E4E22F2" w14:textId="44BF5D33" w:rsidR="00D522EA" w:rsidRPr="000913A7" w:rsidRDefault="008123F3" w:rsidP="00D522EA">
      <w:pPr>
        <w:spacing w:before="60" w:after="0" w:line="360" w:lineRule="exact"/>
        <w:rPr>
          <w:b/>
          <w:bCs/>
          <w:szCs w:val="28"/>
        </w:rPr>
      </w:pPr>
      <w:r>
        <w:rPr>
          <w:b/>
          <w:bCs/>
          <w:szCs w:val="28"/>
        </w:rPr>
        <w:t>14</w:t>
      </w:r>
      <w:r w:rsidR="00D522EA" w:rsidRPr="000913A7">
        <w:rPr>
          <w:b/>
          <w:bCs/>
          <w:szCs w:val="28"/>
        </w:rPr>
        <w:t>. Tăng cường quản lý nhà nước, thể chế hóa</w:t>
      </w:r>
    </w:p>
    <w:p w14:paraId="3FDAA557" w14:textId="77777777" w:rsidR="00D522EA" w:rsidRPr="000913A7" w:rsidRDefault="00D522EA" w:rsidP="00D522EA">
      <w:pPr>
        <w:spacing w:before="60" w:after="0" w:line="360" w:lineRule="exact"/>
        <w:rPr>
          <w:b/>
          <w:bCs/>
          <w:szCs w:val="28"/>
        </w:rPr>
      </w:pPr>
      <w:r w:rsidRPr="000913A7">
        <w:rPr>
          <w:b/>
          <w:bCs/>
          <w:szCs w:val="28"/>
        </w:rPr>
        <w:t>V. NGUỒN KINH PHÍ THỰC HIỆN</w:t>
      </w:r>
    </w:p>
    <w:p w14:paraId="4205C8E8" w14:textId="77777777" w:rsidR="00D522EA" w:rsidRPr="00D522EA" w:rsidRDefault="00D522EA" w:rsidP="00D522EA">
      <w:pPr>
        <w:spacing w:before="60" w:after="0" w:line="360" w:lineRule="exact"/>
        <w:rPr>
          <w:szCs w:val="28"/>
        </w:rPr>
      </w:pPr>
    </w:p>
    <w:p w14:paraId="225C7F6F" w14:textId="7C674ACF" w:rsidR="00D522EA" w:rsidRDefault="00D522EA" w:rsidP="00D522EA">
      <w:pPr>
        <w:spacing w:before="60" w:after="0" w:line="360" w:lineRule="exact"/>
        <w:rPr>
          <w:b/>
          <w:bCs/>
          <w:szCs w:val="28"/>
        </w:rPr>
      </w:pPr>
      <w:r w:rsidRPr="000913A7">
        <w:rPr>
          <w:b/>
          <w:bCs/>
          <w:szCs w:val="28"/>
        </w:rPr>
        <w:t>VI. TỔ CHỨC THỰC HIỆN</w:t>
      </w:r>
    </w:p>
    <w:p w14:paraId="21ADECE0" w14:textId="77777777" w:rsidR="008123F3" w:rsidRPr="000913A7" w:rsidRDefault="008123F3" w:rsidP="00D522EA">
      <w:pPr>
        <w:spacing w:before="60" w:after="0" w:line="360" w:lineRule="exact"/>
        <w:rPr>
          <w:b/>
          <w:bCs/>
          <w:szCs w:val="28"/>
        </w:rPr>
      </w:pPr>
    </w:p>
    <w:p w14:paraId="7F8A44AE" w14:textId="77777777" w:rsidR="00D522EA" w:rsidRPr="000509CD" w:rsidRDefault="00D522EA" w:rsidP="00D522EA">
      <w:pPr>
        <w:spacing w:before="60" w:after="0" w:line="360" w:lineRule="exact"/>
        <w:rPr>
          <w:b/>
          <w:bCs/>
          <w:szCs w:val="28"/>
        </w:rPr>
      </w:pPr>
      <w:r w:rsidRPr="000509CD">
        <w:rPr>
          <w:b/>
          <w:bCs/>
          <w:szCs w:val="28"/>
        </w:rPr>
        <w:t>VII. LỘ TRÌNH THỰC HIỆN GIAI ĐOẠN 2025 – 2030</w:t>
      </w:r>
    </w:p>
    <w:p w14:paraId="3A7C2CE4" w14:textId="00E0118D" w:rsidR="00D522EA" w:rsidRPr="00D522EA" w:rsidRDefault="000913A7" w:rsidP="00D522EA">
      <w:pPr>
        <w:spacing w:before="60" w:after="0" w:line="360" w:lineRule="exact"/>
        <w:rPr>
          <w:szCs w:val="28"/>
        </w:rPr>
      </w:pPr>
      <w:r>
        <w:rPr>
          <w:szCs w:val="28"/>
        </w:rPr>
        <w:t xml:space="preserve">Năm </w:t>
      </w:r>
      <w:r w:rsidR="00D522EA" w:rsidRPr="00D522EA">
        <w:rPr>
          <w:szCs w:val="28"/>
        </w:rPr>
        <w:t>2025</w:t>
      </w:r>
      <w:r>
        <w:rPr>
          <w:szCs w:val="28"/>
        </w:rPr>
        <w:t xml:space="preserve">: </w:t>
      </w:r>
      <w:r w:rsidR="00D522EA" w:rsidRPr="00D522EA">
        <w:rPr>
          <w:szCs w:val="28"/>
        </w:rPr>
        <w:t>Điều tra hiện trạng, tuyên truyền, xây dựng kế hoạch, chọn mô hình điểm</w:t>
      </w:r>
    </w:p>
    <w:p w14:paraId="48D2FD85" w14:textId="525D3542" w:rsidR="00D522EA" w:rsidRPr="00D522EA" w:rsidRDefault="000913A7" w:rsidP="00D522EA">
      <w:pPr>
        <w:spacing w:before="60" w:after="0" w:line="360" w:lineRule="exact"/>
        <w:rPr>
          <w:szCs w:val="28"/>
        </w:rPr>
      </w:pPr>
      <w:r>
        <w:rPr>
          <w:szCs w:val="28"/>
        </w:rPr>
        <w:t xml:space="preserve">Năm </w:t>
      </w:r>
      <w:r w:rsidR="00D522EA" w:rsidRPr="00D522EA">
        <w:rPr>
          <w:szCs w:val="28"/>
        </w:rPr>
        <w:t>2026</w:t>
      </w:r>
      <w:r>
        <w:rPr>
          <w:szCs w:val="28"/>
        </w:rPr>
        <w:t xml:space="preserve">: </w:t>
      </w:r>
      <w:r w:rsidR="00D522EA" w:rsidRPr="00D522EA">
        <w:rPr>
          <w:szCs w:val="28"/>
        </w:rPr>
        <w:t>Triển khai mô hình điểm, phát thùng rác, đào tạo tổ tự quản</w:t>
      </w:r>
    </w:p>
    <w:p w14:paraId="6154B739" w14:textId="385A2D90" w:rsidR="00D522EA" w:rsidRPr="00D522EA" w:rsidRDefault="000913A7" w:rsidP="00D522EA">
      <w:pPr>
        <w:spacing w:before="60" w:after="0" w:line="360" w:lineRule="exact"/>
        <w:rPr>
          <w:szCs w:val="28"/>
        </w:rPr>
      </w:pPr>
      <w:r>
        <w:rPr>
          <w:szCs w:val="28"/>
        </w:rPr>
        <w:t xml:space="preserve">Năm </w:t>
      </w:r>
      <w:r w:rsidR="00D522EA" w:rsidRPr="00D522EA">
        <w:rPr>
          <w:szCs w:val="28"/>
        </w:rPr>
        <w:t>2027</w:t>
      </w:r>
      <w:r>
        <w:rPr>
          <w:szCs w:val="28"/>
        </w:rPr>
        <w:t xml:space="preserve">: </w:t>
      </w:r>
      <w:r w:rsidR="00D522EA" w:rsidRPr="00D522EA">
        <w:rPr>
          <w:szCs w:val="28"/>
        </w:rPr>
        <w:t>Nhân rộng mô hình ra các thôn còn lại, nâng tỷ lệ phân loại rác</w:t>
      </w:r>
    </w:p>
    <w:p w14:paraId="0A05F2BB" w14:textId="4563D3D5" w:rsidR="00D522EA" w:rsidRPr="00D522EA" w:rsidRDefault="000913A7" w:rsidP="00D522EA">
      <w:pPr>
        <w:spacing w:before="60" w:after="0" w:line="360" w:lineRule="exact"/>
        <w:rPr>
          <w:szCs w:val="28"/>
        </w:rPr>
      </w:pPr>
      <w:r>
        <w:rPr>
          <w:szCs w:val="28"/>
        </w:rPr>
        <w:t xml:space="preserve">Năm </w:t>
      </w:r>
      <w:r w:rsidR="00D522EA" w:rsidRPr="00D522EA">
        <w:rPr>
          <w:szCs w:val="28"/>
        </w:rPr>
        <w:t>2028</w:t>
      </w:r>
      <w:r>
        <w:rPr>
          <w:szCs w:val="28"/>
        </w:rPr>
        <w:t xml:space="preserve">: </w:t>
      </w:r>
      <w:r w:rsidR="00D522EA" w:rsidRPr="00D522EA">
        <w:rPr>
          <w:szCs w:val="28"/>
        </w:rPr>
        <w:t>Triển khai cải tạo nếp sống sinh hoạt toàn xã</w:t>
      </w:r>
    </w:p>
    <w:p w14:paraId="486871AF" w14:textId="71765902" w:rsidR="000D5E25" w:rsidRPr="000D5E25" w:rsidRDefault="000913A7" w:rsidP="000D5E25">
      <w:pPr>
        <w:spacing w:before="60" w:after="0" w:line="360" w:lineRule="exact"/>
        <w:rPr>
          <w:szCs w:val="28"/>
        </w:rPr>
      </w:pPr>
      <w:r>
        <w:rPr>
          <w:szCs w:val="28"/>
        </w:rPr>
        <w:t xml:space="preserve">Năm </w:t>
      </w:r>
      <w:r w:rsidR="00D522EA" w:rsidRPr="00D522EA">
        <w:rPr>
          <w:szCs w:val="28"/>
        </w:rPr>
        <w:t>2029</w:t>
      </w:r>
      <w:r>
        <w:rPr>
          <w:szCs w:val="28"/>
        </w:rPr>
        <w:t xml:space="preserve">: </w:t>
      </w:r>
      <w:r w:rsidR="000D5E25" w:rsidRPr="000D5E25">
        <w:rPr>
          <w:szCs w:val="28"/>
        </w:rPr>
        <w:t>Kiểm tra, giám sát, sơ kết, điều chỉnh kế hoạch</w:t>
      </w:r>
    </w:p>
    <w:p w14:paraId="69DE19AB" w14:textId="4166A5A8" w:rsidR="000D5E25" w:rsidRPr="000D5E25" w:rsidRDefault="000509CD" w:rsidP="000D5E25">
      <w:pPr>
        <w:spacing w:before="60" w:after="0" w:line="360" w:lineRule="exact"/>
        <w:rPr>
          <w:szCs w:val="28"/>
        </w:rPr>
      </w:pPr>
      <w:r>
        <w:rPr>
          <w:szCs w:val="28"/>
        </w:rPr>
        <w:t xml:space="preserve">Năm </w:t>
      </w:r>
      <w:r w:rsidR="000D5E25" w:rsidRPr="000D5E25">
        <w:rPr>
          <w:szCs w:val="28"/>
        </w:rPr>
        <w:t>2030</w:t>
      </w:r>
      <w:r>
        <w:rPr>
          <w:szCs w:val="28"/>
        </w:rPr>
        <w:t xml:space="preserve">: </w:t>
      </w:r>
      <w:r w:rsidR="000D5E25" w:rsidRPr="000D5E25">
        <w:rPr>
          <w:szCs w:val="28"/>
        </w:rPr>
        <w:t>Tổng kết, đánh giá hiệu quả đề án</w:t>
      </w:r>
    </w:p>
    <w:p w14:paraId="5C59AAB0" w14:textId="6223DC95" w:rsidR="00044118" w:rsidRDefault="003E6A09">
      <w:pPr>
        <w:ind w:firstLine="0"/>
        <w:rPr>
          <w:spacing w:val="4"/>
          <w:szCs w:val="16"/>
        </w:rPr>
      </w:pPr>
      <w:r>
        <w:rPr>
          <w:spacing w:val="-1"/>
        </w:rPr>
        <w:lastRenderedPageBreak/>
        <w:tab/>
      </w:r>
      <w:r>
        <w:rPr>
          <w:spacing w:val="4"/>
        </w:rPr>
        <w:t xml:space="preserve">Trên đây là </w:t>
      </w:r>
      <w:r w:rsidR="00391E4F">
        <w:rPr>
          <w:spacing w:val="4"/>
        </w:rPr>
        <w:t>Đề án Bảo vệ môi trường và thu gom rác thải gắn với cải tạo nếp sống sinh hoạt trong đồng bào DTTS xã Lùng Phình, giai đoạn 2025 –2030</w:t>
      </w:r>
      <w:r>
        <w:rPr>
          <w:spacing w:val="4"/>
        </w:rPr>
        <w:t xml:space="preserve"> của Ban Chấp hành Đảng bộ </w:t>
      </w:r>
      <w:r w:rsidR="00692B3C">
        <w:rPr>
          <w:spacing w:val="4"/>
        </w:rPr>
        <w:t>xã</w:t>
      </w:r>
      <w:r>
        <w:rPr>
          <w:spacing w:val="4"/>
        </w:rPr>
        <w:t xml:space="preserve"> khóa XXIV./.</w:t>
      </w:r>
    </w:p>
    <w:p w14:paraId="76F61673" w14:textId="77777777" w:rsidR="00044118" w:rsidRDefault="00044118">
      <w:pPr>
        <w:ind w:firstLine="0"/>
        <w:rPr>
          <w:spacing w:val="4"/>
          <w:sz w:val="4"/>
          <w:szCs w:val="16"/>
        </w:rPr>
      </w:pPr>
    </w:p>
    <w:tbl>
      <w:tblPr>
        <w:tblStyle w:val="GenStyleDefTable"/>
        <w:tblW w:w="9322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361"/>
        <w:gridCol w:w="4961"/>
      </w:tblGrid>
      <w:tr w:rsidR="00044118" w14:paraId="3FB825D8" w14:textId="77777777">
        <w:tc>
          <w:tcPr>
            <w:tcW w:w="4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9C824EC" w14:textId="77777777" w:rsidR="00044118" w:rsidRDefault="003E6A09">
            <w:pPr>
              <w:spacing w:before="0" w:after="0"/>
              <w:ind w:firstLine="0"/>
              <w:rPr>
                <w:rFonts w:eastAsia="Times New Roman"/>
                <w:szCs w:val="28"/>
                <w:u w:val="single"/>
                <w:lang w:val="fr-FR"/>
              </w:rPr>
            </w:pPr>
            <w:r>
              <w:rPr>
                <w:rFonts w:eastAsia="Times New Roman"/>
                <w:szCs w:val="28"/>
                <w:u w:val="single"/>
                <w:lang w:val="fr-FR"/>
              </w:rPr>
              <w:t xml:space="preserve">Nơi nhận:                                                                      </w:t>
            </w:r>
          </w:p>
          <w:p w14:paraId="500C4075" w14:textId="45825E11" w:rsidR="00044118" w:rsidRDefault="003E6A09">
            <w:pPr>
              <w:spacing w:before="0" w:after="0"/>
              <w:ind w:firstLine="0"/>
              <w:rPr>
                <w:rFonts w:eastAsia="Times New Roman"/>
                <w:sz w:val="24"/>
                <w:szCs w:val="24"/>
                <w:lang w:val="fr-FR"/>
              </w:rPr>
            </w:pPr>
            <w:r>
              <w:rPr>
                <w:rFonts w:eastAsia="Times New Roman"/>
                <w:sz w:val="24"/>
                <w:szCs w:val="24"/>
                <w:lang w:val="fr-FR"/>
              </w:rPr>
              <w:t xml:space="preserve">- TT. </w:t>
            </w:r>
            <w:r w:rsidR="0029189B">
              <w:rPr>
                <w:rFonts w:eastAsia="Times New Roman"/>
                <w:sz w:val="24"/>
                <w:szCs w:val="24"/>
                <w:lang w:val="fr-FR"/>
              </w:rPr>
              <w:t>Đảng</w:t>
            </w:r>
            <w:r>
              <w:rPr>
                <w:rFonts w:eastAsia="Times New Roman"/>
                <w:sz w:val="24"/>
                <w:szCs w:val="24"/>
                <w:lang w:val="fr-FR"/>
              </w:rPr>
              <w:t xml:space="preserve"> ủy, HĐND, UBND </w:t>
            </w:r>
            <w:r w:rsidR="0029189B">
              <w:rPr>
                <w:rFonts w:eastAsia="Times New Roman"/>
                <w:sz w:val="24"/>
                <w:szCs w:val="24"/>
                <w:lang w:val="fr-FR"/>
              </w:rPr>
              <w:t>xã</w:t>
            </w:r>
            <w:r>
              <w:rPr>
                <w:rFonts w:eastAsia="Times New Roman"/>
                <w:sz w:val="24"/>
                <w:szCs w:val="24"/>
                <w:lang w:val="fr-FR"/>
              </w:rPr>
              <w:t>,</w:t>
            </w:r>
          </w:p>
          <w:p w14:paraId="01119B14" w14:textId="47DF5D58" w:rsidR="00044118" w:rsidRDefault="003E6A09">
            <w:pPr>
              <w:spacing w:before="0" w:after="0"/>
              <w:ind w:firstLine="0"/>
              <w:rPr>
                <w:rFonts w:eastAsia="Times New Roman"/>
                <w:sz w:val="24"/>
                <w:szCs w:val="24"/>
                <w:lang w:val="fr-FR"/>
              </w:rPr>
            </w:pPr>
            <w:r>
              <w:rPr>
                <w:rFonts w:eastAsia="Times New Roman"/>
                <w:sz w:val="24"/>
                <w:szCs w:val="24"/>
                <w:lang w:val="fr-FR"/>
              </w:rPr>
              <w:t xml:space="preserve">- Cơ quan, tham mưu giúp việc </w:t>
            </w:r>
            <w:r w:rsidR="0029189B">
              <w:rPr>
                <w:rFonts w:eastAsia="Times New Roman"/>
                <w:sz w:val="24"/>
                <w:szCs w:val="24"/>
                <w:lang w:val="fr-FR"/>
              </w:rPr>
              <w:t xml:space="preserve">Đảng </w:t>
            </w:r>
            <w:r>
              <w:rPr>
                <w:rFonts w:eastAsia="Times New Roman"/>
                <w:sz w:val="24"/>
                <w:szCs w:val="24"/>
                <w:lang w:val="fr-FR"/>
              </w:rPr>
              <w:t>ủy,</w:t>
            </w:r>
          </w:p>
          <w:p w14:paraId="1B770830" w14:textId="2A20625E" w:rsidR="00044118" w:rsidRDefault="003E6A09">
            <w:pPr>
              <w:spacing w:before="0" w:after="0"/>
              <w:ind w:firstLine="0"/>
              <w:rPr>
                <w:rFonts w:eastAsia="Times New Roman"/>
                <w:sz w:val="24"/>
                <w:szCs w:val="24"/>
                <w:lang w:val="fr-FR"/>
              </w:rPr>
            </w:pPr>
            <w:r>
              <w:rPr>
                <w:rFonts w:eastAsia="Times New Roman"/>
                <w:sz w:val="24"/>
                <w:szCs w:val="24"/>
                <w:lang w:val="fr-FR"/>
              </w:rPr>
              <w:t>- Các chi bộ, đảng bộ trực thuộc</w:t>
            </w:r>
            <w:r w:rsidR="00836BBA">
              <w:rPr>
                <w:rFonts w:eastAsia="Times New Roman"/>
                <w:sz w:val="24"/>
                <w:szCs w:val="24"/>
                <w:lang w:val="fr-FR"/>
              </w:rPr>
              <w:t> ;</w:t>
            </w:r>
          </w:p>
          <w:p w14:paraId="4081DC93" w14:textId="77777777" w:rsidR="00044118" w:rsidRDefault="003E6A09">
            <w:pPr>
              <w:spacing w:before="0" w:after="0"/>
              <w:ind w:firstLine="0"/>
              <w:rPr>
                <w:rFonts w:eastAsia="Times New Roman"/>
                <w:sz w:val="24"/>
                <w:szCs w:val="24"/>
                <w:lang w:val="fr-FR"/>
              </w:rPr>
            </w:pPr>
            <w:r>
              <w:rPr>
                <w:rFonts w:eastAsia="Times New Roman"/>
                <w:sz w:val="24"/>
                <w:szCs w:val="24"/>
                <w:lang w:val="fr-FR"/>
              </w:rPr>
              <w:t>- Các cơ quan, đơn vị,</w:t>
            </w:r>
          </w:p>
          <w:p w14:paraId="50F7CF27" w14:textId="21A56635" w:rsidR="00044118" w:rsidRDefault="003E6A09">
            <w:pPr>
              <w:widowControl w:val="0"/>
              <w:tabs>
                <w:tab w:val="left" w:pos="1200"/>
                <w:tab w:val="left" w:pos="3600"/>
              </w:tabs>
              <w:spacing w:before="0" w:after="0"/>
              <w:ind w:firstLine="0"/>
            </w:pPr>
            <w:r>
              <w:rPr>
                <w:rFonts w:eastAsia="Times New Roman"/>
                <w:sz w:val="24"/>
                <w:szCs w:val="28"/>
                <w:lang w:val="fr-FR"/>
              </w:rPr>
              <w:t>- Lưu VT-VP</w:t>
            </w:r>
            <w:r w:rsidR="002B0DAB">
              <w:rPr>
                <w:rFonts w:eastAsia="Times New Roman"/>
                <w:sz w:val="24"/>
                <w:szCs w:val="28"/>
                <w:lang w:val="fr-FR"/>
              </w:rPr>
              <w:t>Đ</w:t>
            </w:r>
            <w:r>
              <w:rPr>
                <w:rFonts w:eastAsia="Times New Roman"/>
                <w:sz w:val="24"/>
                <w:szCs w:val="28"/>
                <w:lang w:val="fr-FR"/>
              </w:rPr>
              <w:t>U.</w:t>
            </w:r>
          </w:p>
        </w:tc>
        <w:tc>
          <w:tcPr>
            <w:tcW w:w="49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DD2E1EF" w14:textId="77777777" w:rsidR="00044118" w:rsidRDefault="003E6A09">
            <w:pPr>
              <w:spacing w:before="0" w:after="0"/>
              <w:ind w:firstLine="0"/>
              <w:jc w:val="center"/>
              <w:rPr>
                <w:rFonts w:eastAsia="Times New Roman"/>
                <w:szCs w:val="28"/>
                <w:lang w:val="fr-FR"/>
              </w:rPr>
            </w:pPr>
            <w:r>
              <w:rPr>
                <w:rFonts w:eastAsia="Times New Roman"/>
                <w:b/>
                <w:szCs w:val="28"/>
                <w:lang w:val="fr-FR"/>
              </w:rPr>
              <w:t>T/M BAN CHẤP HÀNH</w:t>
            </w:r>
          </w:p>
          <w:p w14:paraId="2E3274B4" w14:textId="77777777" w:rsidR="00044118" w:rsidRDefault="003E6A09">
            <w:pPr>
              <w:spacing w:before="0" w:after="0"/>
              <w:ind w:firstLine="0"/>
              <w:jc w:val="center"/>
              <w:rPr>
                <w:rFonts w:eastAsia="Times New Roman"/>
                <w:szCs w:val="28"/>
                <w:lang w:val="fr-FR"/>
              </w:rPr>
            </w:pPr>
            <w:r>
              <w:rPr>
                <w:rFonts w:eastAsia="Times New Roman"/>
                <w:szCs w:val="28"/>
                <w:lang w:val="fr-FR"/>
              </w:rPr>
              <w:t>BÍ THƯ</w:t>
            </w:r>
          </w:p>
          <w:p w14:paraId="60B3DFED" w14:textId="77777777" w:rsidR="00044118" w:rsidRDefault="00044118">
            <w:pPr>
              <w:spacing w:before="0" w:after="0"/>
              <w:ind w:firstLine="0"/>
              <w:jc w:val="center"/>
              <w:rPr>
                <w:rFonts w:eastAsia="Times New Roman"/>
                <w:szCs w:val="28"/>
                <w:lang w:val="fr-FR"/>
              </w:rPr>
            </w:pPr>
          </w:p>
          <w:p w14:paraId="6FA26C53" w14:textId="77777777" w:rsidR="00044118" w:rsidRDefault="00044118">
            <w:pPr>
              <w:spacing w:before="0" w:after="0"/>
              <w:ind w:firstLine="0"/>
              <w:jc w:val="center"/>
              <w:rPr>
                <w:rFonts w:eastAsia="Times New Roman"/>
                <w:szCs w:val="28"/>
                <w:lang w:val="fr-FR"/>
              </w:rPr>
            </w:pPr>
          </w:p>
          <w:p w14:paraId="45229534" w14:textId="77777777" w:rsidR="00044118" w:rsidRDefault="00044118">
            <w:pPr>
              <w:spacing w:before="0" w:after="0"/>
              <w:ind w:firstLine="0"/>
              <w:jc w:val="center"/>
              <w:rPr>
                <w:rFonts w:eastAsia="Times New Roman"/>
                <w:szCs w:val="28"/>
                <w:lang w:val="fr-FR"/>
              </w:rPr>
            </w:pPr>
          </w:p>
          <w:p w14:paraId="5AC2B8D7" w14:textId="77777777" w:rsidR="00044118" w:rsidRDefault="00044118">
            <w:pPr>
              <w:spacing w:before="0" w:after="0"/>
              <w:ind w:firstLine="0"/>
              <w:jc w:val="center"/>
              <w:rPr>
                <w:rFonts w:eastAsia="Times New Roman"/>
                <w:szCs w:val="28"/>
                <w:lang w:val="fr-FR"/>
              </w:rPr>
            </w:pPr>
          </w:p>
          <w:p w14:paraId="7B39FED9" w14:textId="77777777" w:rsidR="00044118" w:rsidRDefault="00044118">
            <w:pPr>
              <w:spacing w:before="0" w:after="0"/>
              <w:ind w:firstLine="0"/>
              <w:jc w:val="center"/>
              <w:rPr>
                <w:rFonts w:eastAsia="Times New Roman"/>
                <w:szCs w:val="28"/>
                <w:lang w:val="fr-FR"/>
              </w:rPr>
            </w:pPr>
          </w:p>
          <w:p w14:paraId="7AF2B680" w14:textId="77777777" w:rsidR="00044118" w:rsidRDefault="00044118">
            <w:pPr>
              <w:spacing w:before="0" w:after="0"/>
              <w:ind w:firstLine="0"/>
              <w:jc w:val="center"/>
              <w:rPr>
                <w:rFonts w:eastAsia="Times New Roman"/>
                <w:szCs w:val="28"/>
                <w:lang w:val="fr-FR"/>
              </w:rPr>
            </w:pPr>
          </w:p>
          <w:p w14:paraId="4C504D73" w14:textId="4072DC9B" w:rsidR="00044118" w:rsidRDefault="0029189B">
            <w:pPr>
              <w:spacing w:before="0" w:after="0"/>
              <w:ind w:firstLine="0"/>
              <w:jc w:val="center"/>
              <w:rPr>
                <w:b/>
              </w:rPr>
            </w:pPr>
            <w:r>
              <w:rPr>
                <w:b/>
              </w:rPr>
              <w:t>Trần Hoàng T</w:t>
            </w:r>
            <w:r w:rsidR="002B0DAB">
              <w:rPr>
                <w:b/>
              </w:rPr>
              <w:t>uân</w:t>
            </w:r>
          </w:p>
        </w:tc>
      </w:tr>
    </w:tbl>
    <w:p w14:paraId="1690ACFB" w14:textId="77777777" w:rsidR="00044118" w:rsidRDefault="003E6A09">
      <w:pPr>
        <w:ind w:firstLine="0"/>
        <w:rPr>
          <w:rFonts w:eastAsia="Times New Roman"/>
          <w:b/>
          <w:color w:val="000000"/>
          <w:szCs w:val="28"/>
        </w:rPr>
      </w:pPr>
      <w:r>
        <w:rPr>
          <w:rFonts w:eastAsia="Times New Roman"/>
          <w:spacing w:val="-1"/>
          <w:sz w:val="27"/>
          <w:szCs w:val="27"/>
        </w:rPr>
        <w:tab/>
      </w:r>
    </w:p>
    <w:sectPr w:rsidR="00044118">
      <w:headerReference w:type="even" r:id="rId7"/>
      <w:headerReference w:type="default" r:id="rId8"/>
      <w:pgSz w:w="11907" w:h="16840"/>
      <w:pgMar w:top="1134" w:right="851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8ACC8" w14:textId="77777777" w:rsidR="00280F6A" w:rsidRDefault="00280F6A">
      <w:pPr>
        <w:spacing w:before="0" w:after="0"/>
      </w:pPr>
      <w:r>
        <w:separator/>
      </w:r>
    </w:p>
  </w:endnote>
  <w:endnote w:type="continuationSeparator" w:id="0">
    <w:p w14:paraId="1A03C0D3" w14:textId="77777777" w:rsidR="00280F6A" w:rsidRDefault="00280F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76542" w14:textId="77777777" w:rsidR="00280F6A" w:rsidRDefault="00280F6A">
      <w:pPr>
        <w:pStyle w:val="GenStyleDefPar"/>
      </w:pPr>
      <w:r>
        <w:separator/>
      </w:r>
    </w:p>
  </w:footnote>
  <w:footnote w:type="continuationSeparator" w:id="0">
    <w:p w14:paraId="54212D33" w14:textId="77777777" w:rsidR="00280F6A" w:rsidRDefault="00280F6A">
      <w:pPr>
        <w:pStyle w:val="GenStyleDefPa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68045339"/>
    </w:sdtPr>
    <w:sdtEndPr/>
    <w:sdtContent>
      <w:p w14:paraId="23E20F8A" w14:textId="77777777" w:rsidR="00044118" w:rsidRDefault="00280F6A">
        <w:pPr>
          <w:pStyle w:val="Header"/>
          <w:framePr w:wrap="none" w:vAnchor="text" w:hAnchor="margin" w:xAlign="center" w:y="1"/>
          <w:rPr>
            <w:rStyle w:val="PageNumber"/>
          </w:rPr>
        </w:pPr>
      </w:p>
    </w:sdtContent>
  </w:sdt>
  <w:p w14:paraId="327AE518" w14:textId="77777777" w:rsidR="00044118" w:rsidRDefault="000441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56968554"/>
    </w:sdtPr>
    <w:sdtEndPr/>
    <w:sdtContent>
      <w:p w14:paraId="1823A74F" w14:textId="77777777" w:rsidR="00044118" w:rsidRDefault="003E6A09">
        <w:pPr>
          <w:pStyle w:val="Header"/>
          <w:framePr w:wrap="none" w:vAnchor="text" w:hAnchor="margin" w:xAlign="center" w:y="1"/>
          <w:jc w:val="center"/>
          <w:rPr>
            <w:rStyle w:val="PageNumber"/>
            <w:sz w:val="24"/>
            <w:szCs w:val="24"/>
          </w:rPr>
        </w:pPr>
        <w:r>
          <w:fldChar w:fldCharType="begin"/>
        </w:r>
        <w:r>
          <w:instrText>PAGE \* MERGEFORMAT</w:instrText>
        </w:r>
        <w:r>
          <w:fldChar w:fldCharType="separate"/>
        </w:r>
        <w:r>
          <w:rPr>
            <w:rStyle w:val="PageNumber"/>
            <w:sz w:val="24"/>
            <w:szCs w:val="24"/>
          </w:rPr>
          <w:t>1</w:t>
        </w:r>
        <w:r>
          <w:rPr>
            <w:rStyle w:val="PageNumber"/>
            <w:sz w:val="24"/>
            <w:szCs w:val="24"/>
          </w:rPr>
          <w:fldChar w:fldCharType="end"/>
        </w:r>
      </w:p>
    </w:sdtContent>
  </w:sdt>
  <w:p w14:paraId="2AD62F42" w14:textId="77777777" w:rsidR="00044118" w:rsidRDefault="000441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118"/>
    <w:rsid w:val="00007D34"/>
    <w:rsid w:val="00020C14"/>
    <w:rsid w:val="00043BA5"/>
    <w:rsid w:val="00044118"/>
    <w:rsid w:val="000509CD"/>
    <w:rsid w:val="000913A7"/>
    <w:rsid w:val="000928BB"/>
    <w:rsid w:val="000D5E25"/>
    <w:rsid w:val="0017054C"/>
    <w:rsid w:val="00193225"/>
    <w:rsid w:val="001A7F88"/>
    <w:rsid w:val="001D69DB"/>
    <w:rsid w:val="00230B2E"/>
    <w:rsid w:val="002362D9"/>
    <w:rsid w:val="00280F6A"/>
    <w:rsid w:val="0029189B"/>
    <w:rsid w:val="002B0DAB"/>
    <w:rsid w:val="002B3FE8"/>
    <w:rsid w:val="00386322"/>
    <w:rsid w:val="00391E4F"/>
    <w:rsid w:val="003E642B"/>
    <w:rsid w:val="003E6A09"/>
    <w:rsid w:val="004E7015"/>
    <w:rsid w:val="00526D3C"/>
    <w:rsid w:val="005B2AD7"/>
    <w:rsid w:val="005B6AE2"/>
    <w:rsid w:val="005D3514"/>
    <w:rsid w:val="005E6D17"/>
    <w:rsid w:val="006704EB"/>
    <w:rsid w:val="00692B3C"/>
    <w:rsid w:val="007169D1"/>
    <w:rsid w:val="007C2577"/>
    <w:rsid w:val="007E7D56"/>
    <w:rsid w:val="008123F3"/>
    <w:rsid w:val="00836BBA"/>
    <w:rsid w:val="0086519A"/>
    <w:rsid w:val="008E09B4"/>
    <w:rsid w:val="008E0BB8"/>
    <w:rsid w:val="00985271"/>
    <w:rsid w:val="00A32B0D"/>
    <w:rsid w:val="00A356AF"/>
    <w:rsid w:val="00A41901"/>
    <w:rsid w:val="00A46D65"/>
    <w:rsid w:val="00B07FB2"/>
    <w:rsid w:val="00B56D2C"/>
    <w:rsid w:val="00BB3309"/>
    <w:rsid w:val="00C3485F"/>
    <w:rsid w:val="00C36CD8"/>
    <w:rsid w:val="00CB44A6"/>
    <w:rsid w:val="00CB6A00"/>
    <w:rsid w:val="00CF6B82"/>
    <w:rsid w:val="00D522EA"/>
    <w:rsid w:val="00D6656F"/>
    <w:rsid w:val="00E127F6"/>
    <w:rsid w:val="00E9336C"/>
    <w:rsid w:val="00F51E81"/>
    <w:rsid w:val="00FC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6392D8"/>
  <w15:docId w15:val="{9FBE8CF5-71AE-403E-BB6E-A87EE58E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before="120" w:after="120"/>
      <w:ind w:firstLine="720"/>
      <w:jc w:val="both"/>
    </w:pPr>
    <w:rPr>
      <w:sz w:val="28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Heading2">
    <w:name w:val="heading 2"/>
    <w:basedOn w:val="Normal"/>
    <w:next w:val="Normal"/>
    <w:semiHidden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Cs w:val="28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pPr>
      <w:spacing w:after="0"/>
    </w:pPr>
    <w:rPr>
      <w:color w:val="000000"/>
    </w:rPr>
  </w:style>
  <w:style w:type="paragraph" w:styleId="Title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Subtitle">
    <w:name w:val="Subtitle"/>
    <w:basedOn w:val="Normal"/>
    <w:next w:val="Normal"/>
    <w:uiPriority w:val="11"/>
    <w:qFormat/>
    <w:rPr>
      <w:i/>
      <w:color w:val="444444"/>
      <w:sz w:val="52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FootnoteText">
    <w:name w:val="footnote text"/>
    <w:basedOn w:val="Normal"/>
    <w:uiPriority w:val="99"/>
    <w:semiHidden/>
    <w:unhideWhenUsed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uiPriority w:val="99"/>
    <w:semiHidden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customStyle="1" w:styleId="CharChar2CharCharCharCharCharCharCharChar1CharCharCharCharCharCharCharCharCharChar">
    <w:name w:val="Char Char2 Char Char Char Char Char Char Char Char1 Char Char Char Char Char Char Char Char Char Char"/>
    <w:basedOn w:val="Normal"/>
    <w:semiHidden/>
    <w:pPr>
      <w:spacing w:after="160" w:line="240" w:lineRule="exact"/>
    </w:pPr>
    <w:rPr>
      <w:rFonts w:ascii="Arial" w:eastAsia="Times New Roman" w:hAnsi="Arial"/>
      <w:sz w:val="22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</w:style>
  <w:style w:type="paragraph" w:customStyle="1" w:styleId="BodyText2">
    <w:name w:val="Body Text2"/>
    <w:basedOn w:val="Normal"/>
    <w:pPr>
      <w:widowControl w:val="0"/>
      <w:shd w:val="clear" w:color="auto" w:fill="FFFFFF"/>
      <w:spacing w:before="600" w:after="60" w:line="0" w:lineRule="atLeast"/>
      <w:ind w:right="23" w:firstLine="794"/>
      <w:jc w:val="center"/>
    </w:pPr>
    <w:rPr>
      <w:rFonts w:eastAsia="Times New Roman"/>
      <w:sz w:val="26"/>
      <w:szCs w:val="26"/>
      <w:lang w:eastAsia="ar-SA"/>
    </w:rPr>
  </w:style>
  <w:style w:type="paragraph" w:customStyle="1" w:styleId="CharCharCharCharCharChar1CharCharCharCharCharCharChar">
    <w:name w:val="Char Char Char Char Char Char1 Char Char Char Char Char Char Char"/>
    <w:basedOn w:val="Normal"/>
    <w:next w:val="Normal"/>
    <w:semiHidden/>
    <w:pPr>
      <w:spacing w:after="160" w:line="240" w:lineRule="exact"/>
    </w:pPr>
    <w:rPr>
      <w:rFonts w:eastAsia="Times New Roman"/>
      <w:b/>
      <w:sz w:val="30"/>
    </w:rPr>
  </w:style>
  <w:style w:type="character" w:customStyle="1" w:styleId="Heading2Char">
    <w:name w:val="Heading 2 Char"/>
    <w:semiHidden/>
    <w:rPr>
      <w:rFonts w:ascii="Cambria" w:eastAsia="Times New Roman" w:hAnsi="Cambria"/>
      <w:b/>
      <w:bCs/>
      <w:i/>
      <w:iCs/>
      <w:szCs w:val="28"/>
    </w:rPr>
  </w:style>
  <w:style w:type="character" w:customStyle="1" w:styleId="Heading3Char">
    <w:name w:val="Heading 3 Char"/>
    <w:rPr>
      <w:rFonts w:ascii="Cambria" w:eastAsia="Times New Roman" w:hAnsi="Cambria"/>
      <w:b/>
      <w:bCs/>
      <w:sz w:val="26"/>
      <w:szCs w:val="26"/>
    </w:rPr>
  </w:style>
  <w:style w:type="paragraph" w:customStyle="1" w:styleId="NormalWeb1">
    <w:name w:val="Normal (Web)1"/>
    <w:basedOn w:val="Normal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lorfulList-Accent11">
    <w:name w:val="Colorful List - Accent 11"/>
    <w:basedOn w:val="Normal"/>
    <w:pPr>
      <w:ind w:left="720"/>
      <w:contextualSpacing/>
    </w:pPr>
    <w:rPr>
      <w:rFonts w:eastAsia="Cambria"/>
      <w:szCs w:val="24"/>
    </w:rPr>
  </w:style>
  <w:style w:type="character" w:customStyle="1" w:styleId="NormalWebChar">
    <w:name w:val="Normal (Web) Char"/>
    <w:rPr>
      <w:rFonts w:eastAsia="Times New Roman"/>
      <w:sz w:val="24"/>
      <w:szCs w:val="24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eastAsia="Times New Roman" w:hAnsi="Verdana"/>
      <w:sz w:val="20"/>
      <w:szCs w:val="28"/>
    </w:rPr>
  </w:style>
  <w:style w:type="character" w:customStyle="1" w:styleId="FootnoteReference1">
    <w:name w:val="Footnote Reference1"/>
    <w:rPr>
      <w:vertAlign w:val="superscript"/>
    </w:rPr>
  </w:style>
  <w:style w:type="paragraph" w:customStyle="1" w:styleId="Binhthng1">
    <w:name w:val="Bình thường1"/>
    <w:pPr>
      <w:spacing w:before="120"/>
      <w:ind w:firstLine="720"/>
      <w:jc w:val="both"/>
    </w:pPr>
    <w:rPr>
      <w:rFonts w:ascii=".VnTime" w:eastAsia="Times New Roman" w:hAnsi=".VnTime"/>
      <w:sz w:val="28"/>
      <w:szCs w:val="24"/>
      <w:lang w:bidi="ar-SA"/>
    </w:rPr>
  </w:style>
  <w:style w:type="paragraph" w:customStyle="1" w:styleId="Vnbanccch1">
    <w:name w:val="Văn bản cước chú1"/>
    <w:basedOn w:val="Binhthng1"/>
    <w:rPr>
      <w:sz w:val="20"/>
      <w:szCs w:val="20"/>
    </w:rPr>
  </w:style>
  <w:style w:type="character" w:customStyle="1" w:styleId="Thamchiuccch1">
    <w:name w:val="Tham chiếu cước chú1"/>
    <w:rPr>
      <w:vertAlign w:val="superscript"/>
    </w:rPr>
  </w:style>
  <w:style w:type="paragraph" w:customStyle="1" w:styleId="FootnoteText2">
    <w:name w:val="Footnote Text2"/>
    <w:basedOn w:val="Normal"/>
    <w:pPr>
      <w:spacing w:after="0"/>
    </w:pPr>
    <w:rPr>
      <w:rFonts w:eastAsia="Times New Roman"/>
      <w:sz w:val="20"/>
    </w:rPr>
  </w:style>
  <w:style w:type="character" w:customStyle="1" w:styleId="FootnoteTextChar0">
    <w:name w:val="Footnote Text Char"/>
    <w:rPr>
      <w:rFonts w:eastAsia="Times New Roman"/>
      <w:sz w:val="20"/>
    </w:rPr>
  </w:style>
  <w:style w:type="character" w:customStyle="1" w:styleId="Heading4Char">
    <w:name w:val="Heading 4 Char"/>
    <w:rPr>
      <w:rFonts w:ascii="Times New Roman" w:eastAsia="Times New Roman" w:hAnsi="Times New Roman"/>
      <w:b/>
      <w:bCs/>
      <w:i/>
      <w:iCs/>
      <w:color w:val="4F81BD"/>
    </w:rPr>
  </w:style>
  <w:style w:type="paragraph" w:styleId="BodyTextIndent">
    <w:name w:val="Body Text Indent"/>
    <w:basedOn w:val="Normal"/>
    <w:pPr>
      <w:spacing w:after="0"/>
    </w:pPr>
    <w:rPr>
      <w:rFonts w:ascii=".VnTime" w:eastAsia="Times New Roman" w:hAnsi=".VnTime"/>
    </w:rPr>
  </w:style>
  <w:style w:type="character" w:customStyle="1" w:styleId="BodyTextIndentChar">
    <w:name w:val="Body Text Indent Char"/>
    <w:rPr>
      <w:rFonts w:ascii=".VnTime" w:eastAsia="Times New Roman" w:hAnsi=".VnTime"/>
    </w:rPr>
  </w:style>
  <w:style w:type="character" w:customStyle="1" w:styleId="Heading3CharChar">
    <w:name w:val="Heading 3 Char Char"/>
    <w:rPr>
      <w:rFonts w:ascii="Times New Roman" w:hAnsi="Times New Roman"/>
      <w:b/>
      <w:bCs/>
      <w:sz w:val="28"/>
      <w:szCs w:val="28"/>
      <w:lang w:val="pt-BR" w:eastAsia="en-US" w:bidi="ar-SA"/>
    </w:rPr>
  </w:style>
  <w:style w:type="character" w:customStyle="1" w:styleId="BodyText1">
    <w:name w:val="Body Text1"/>
    <w:rPr>
      <w:sz w:val="28"/>
      <w:szCs w:val="28"/>
      <w:lang w:bidi="ar-SA"/>
    </w:rPr>
  </w:style>
  <w:style w:type="table" w:styleId="TableGrid">
    <w:name w:val="Table Grid"/>
    <w:basedOn w:val="TableNormal"/>
    <w:tblPr/>
  </w:style>
  <w:style w:type="paragraph" w:customStyle="1" w:styleId="DefaultParagraphFont1Char">
    <w:name w:val="Default Paragraph Font1 Char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  <w:lang w:bidi="ar-SA"/>
    </w:rPr>
  </w:style>
  <w:style w:type="paragraph" w:customStyle="1" w:styleId="Char1">
    <w:name w:val="Char1"/>
    <w:basedOn w:val="Normal"/>
    <w:next w:val="Normal"/>
    <w:semiHidden/>
    <w:pPr>
      <w:spacing w:before="0" w:after="160" w:line="240" w:lineRule="exact"/>
      <w:ind w:firstLine="0"/>
      <w:jc w:val="left"/>
    </w:pPr>
    <w:rPr>
      <w:rFonts w:eastAsia="Times New Roman"/>
    </w:rPr>
  </w:style>
  <w:style w:type="paragraph" w:styleId="EndnoteText">
    <w:name w:val="endnote text"/>
    <w:basedOn w:val="Normal"/>
    <w:semiHidden/>
    <w:pPr>
      <w:spacing w:before="0" w:after="0"/>
    </w:pPr>
    <w:rPr>
      <w:sz w:val="20"/>
    </w:rPr>
  </w:style>
  <w:style w:type="character" w:customStyle="1" w:styleId="EndnoteTextChar">
    <w:name w:val="Endnote Text Char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pPr>
      <w:spacing w:before="0"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rPr>
      <w:color w:val="0000FF"/>
      <w:u w:val="single"/>
    </w:rPr>
  </w:style>
  <w:style w:type="paragraph" w:customStyle="1" w:styleId="CharCharCharCharCharCharCharCharChar1Char">
    <w:name w:val="Char Char Char Char Char Char Char Char Char1 Char"/>
    <w:basedOn w:val="Normal"/>
    <w:next w:val="Normal"/>
    <w:semiHidden/>
    <w:pPr>
      <w:spacing w:line="312" w:lineRule="auto"/>
      <w:ind w:firstLine="0"/>
      <w:jc w:val="left"/>
    </w:pPr>
    <w:rPr>
      <w:rFonts w:eastAsia="Times New Roman"/>
    </w:rPr>
  </w:style>
  <w:style w:type="character" w:customStyle="1" w:styleId="BodyText3">
    <w:name w:val="Body Text3"/>
    <w:rPr>
      <w:sz w:val="28"/>
      <w:szCs w:val="28"/>
      <w:lang w:bidi="ar-SA"/>
    </w:rPr>
  </w:style>
  <w:style w:type="paragraph" w:styleId="BodyText">
    <w:name w:val="Body Text"/>
    <w:basedOn w:val="Normal"/>
    <w:pPr>
      <w:spacing w:before="0" w:line="276" w:lineRule="auto"/>
      <w:ind w:firstLine="0"/>
      <w:jc w:val="left"/>
    </w:pPr>
    <w:rPr>
      <w:rFonts w:eastAsia="SimSun"/>
      <w:lang w:val="vi-VN"/>
    </w:rPr>
  </w:style>
  <w:style w:type="character" w:customStyle="1" w:styleId="BodyTextChar">
    <w:name w:val="Body Text Char"/>
    <w:rPr>
      <w:rFonts w:eastAsia="SimSun"/>
      <w:sz w:val="28"/>
      <w:szCs w:val="22"/>
      <w:lang w:val="vi-VN"/>
    </w:rPr>
  </w:style>
  <w:style w:type="character" w:customStyle="1" w:styleId="GenStyleDefChar">
    <w:name w:val="GenStyleDefChar"/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ageNumber">
    <w:name w:val="page number"/>
    <w:basedOn w:val="DefaultParagraphFon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1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1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6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928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63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1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4FB2F-9C83-4C88-8410-9A77C881A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</cp:lastModifiedBy>
  <cp:revision>60</cp:revision>
  <dcterms:created xsi:type="dcterms:W3CDTF">2025-09-15T02:17:00Z</dcterms:created>
  <dcterms:modified xsi:type="dcterms:W3CDTF">2025-09-16T04:26:00Z</dcterms:modified>
</cp:coreProperties>
</file>