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A52A5E" w14:paraId="08755AAB" w14:textId="77777777" w:rsidTr="0046663B">
        <w:tc>
          <w:tcPr>
            <w:tcW w:w="3369" w:type="dxa"/>
          </w:tcPr>
          <w:p w14:paraId="066C02C2" w14:textId="77777777" w:rsidR="00A52A5E" w:rsidRDefault="00E678FC" w:rsidP="00A52A5E">
            <w:pPr>
              <w:keepNext/>
              <w:tabs>
                <w:tab w:val="left" w:pos="709"/>
                <w:tab w:val="left" w:pos="4623"/>
              </w:tabs>
              <w:jc w:val="center"/>
              <w:rPr>
                <w:rFonts w:ascii="Times New Roman" w:eastAsia="Times New Roman" w:hAnsi="Times New Roman" w:cs="Times New Roman"/>
                <w:b/>
                <w:bCs/>
                <w:spacing w:val="-3"/>
                <w:sz w:val="28"/>
                <w:szCs w:val="28"/>
                <w:lang w:bidi="en-US"/>
              </w:rPr>
            </w:pPr>
            <w:r>
              <w:rPr>
                <w:rFonts w:ascii="Times New Roman" w:eastAsia="Times New Roman" w:hAnsi="Times New Roman" w:cs="Times New Roman"/>
                <w:b/>
                <w:bCs/>
                <w:spacing w:val="-3"/>
                <w:sz w:val="28"/>
                <w:szCs w:val="28"/>
                <w:lang w:bidi="en-US"/>
              </w:rPr>
              <w:t>HỘI ĐỒNG</w:t>
            </w:r>
            <w:r w:rsidR="00F433E9">
              <w:rPr>
                <w:rFonts w:ascii="Times New Roman" w:eastAsia="Times New Roman" w:hAnsi="Times New Roman" w:cs="Times New Roman"/>
                <w:b/>
                <w:bCs/>
                <w:spacing w:val="-3"/>
                <w:sz w:val="28"/>
                <w:szCs w:val="28"/>
                <w:lang w:bidi="en-US"/>
              </w:rPr>
              <w:t xml:space="preserve"> NHÂN DÂN</w:t>
            </w:r>
          </w:p>
          <w:p w14:paraId="78B27216" w14:textId="77777777" w:rsidR="00F433E9" w:rsidRDefault="00F433E9" w:rsidP="00A52A5E">
            <w:pPr>
              <w:keepNext/>
              <w:tabs>
                <w:tab w:val="left" w:pos="709"/>
                <w:tab w:val="left" w:pos="4623"/>
              </w:tabs>
              <w:jc w:val="center"/>
              <w:rPr>
                <w:rFonts w:ascii="Times New Roman" w:eastAsia="Times New Roman" w:hAnsi="Times New Roman" w:cs="Times New Roman"/>
                <w:b/>
                <w:bCs/>
                <w:spacing w:val="-3"/>
                <w:sz w:val="28"/>
                <w:szCs w:val="28"/>
                <w:lang w:bidi="en-US"/>
              </w:rPr>
            </w:pPr>
            <w:r>
              <w:rPr>
                <w:rFonts w:ascii="Times New Roman" w:eastAsia="Times New Roman" w:hAnsi="Times New Roman" w:cs="Times New Roman"/>
                <w:b/>
                <w:bCs/>
                <w:spacing w:val="-3"/>
                <w:sz w:val="28"/>
                <w:szCs w:val="28"/>
                <w:lang w:bidi="en-US"/>
              </w:rPr>
              <w:t>XÃ BẮC HÀ</w:t>
            </w:r>
          </w:p>
          <w:p w14:paraId="70CFBD3C" w14:textId="77777777" w:rsidR="00F433E9" w:rsidRDefault="00F433E9" w:rsidP="00A52A5E">
            <w:pPr>
              <w:keepNext/>
              <w:tabs>
                <w:tab w:val="left" w:pos="709"/>
                <w:tab w:val="left" w:pos="4623"/>
              </w:tabs>
              <w:jc w:val="center"/>
              <w:rPr>
                <w:rFonts w:ascii="Times New Roman" w:eastAsia="Times New Roman" w:hAnsi="Times New Roman" w:cs="Times New Roman"/>
                <w:b/>
                <w:bCs/>
                <w:spacing w:val="-3"/>
                <w:sz w:val="28"/>
                <w:szCs w:val="28"/>
                <w:lang w:bidi="en-US"/>
              </w:rPr>
            </w:pPr>
            <w:r>
              <w:rPr>
                <w:rFonts w:ascii="Times New Roman" w:eastAsia="Times New Roman" w:hAnsi="Times New Roman" w:cs="Times New Roman"/>
                <w:b/>
                <w:bCs/>
                <w:noProof/>
                <w:spacing w:val="-3"/>
                <w:sz w:val="28"/>
                <w:szCs w:val="28"/>
              </w:rPr>
              <mc:AlternateContent>
                <mc:Choice Requires="wps">
                  <w:drawing>
                    <wp:anchor distT="0" distB="0" distL="114300" distR="114300" simplePos="0" relativeHeight="251660288" behindDoc="0" locked="0" layoutInCell="1" allowOverlap="1" wp14:anchorId="5519A861" wp14:editId="545D6143">
                      <wp:simplePos x="0" y="0"/>
                      <wp:positionH relativeFrom="column">
                        <wp:posOffset>615315</wp:posOffset>
                      </wp:positionH>
                      <wp:positionV relativeFrom="paragraph">
                        <wp:posOffset>45720</wp:posOffset>
                      </wp:positionV>
                      <wp:extent cx="733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1F39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45pt,3.6pt" to="10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" strokecolor="black [3040]"/>
                  </w:pict>
                </mc:Fallback>
              </mc:AlternateContent>
            </w:r>
          </w:p>
          <w:p w14:paraId="6C9BA1C0" w14:textId="77777777" w:rsidR="00F433E9" w:rsidRPr="00F433E9" w:rsidRDefault="00F433E9" w:rsidP="00A52A5E">
            <w:pPr>
              <w:keepNext/>
              <w:tabs>
                <w:tab w:val="left" w:pos="709"/>
                <w:tab w:val="left" w:pos="4623"/>
              </w:tabs>
              <w:jc w:val="center"/>
              <w:rPr>
                <w:rFonts w:ascii="Times New Roman" w:eastAsia="Times New Roman" w:hAnsi="Times New Roman" w:cs="Times New Roman"/>
                <w:b/>
                <w:bCs/>
                <w:spacing w:val="-3"/>
                <w:sz w:val="4"/>
                <w:szCs w:val="28"/>
                <w:lang w:bidi="en-US"/>
              </w:rPr>
            </w:pPr>
          </w:p>
          <w:p w14:paraId="299945CD" w14:textId="77777777" w:rsidR="00F433E9" w:rsidRDefault="00F433E9" w:rsidP="00E678FC">
            <w:pPr>
              <w:keepNext/>
              <w:tabs>
                <w:tab w:val="left" w:pos="709"/>
                <w:tab w:val="left" w:pos="4623"/>
              </w:tabs>
              <w:jc w:val="center"/>
              <w:rPr>
                <w:rFonts w:ascii="Times New Roman" w:eastAsia="Times New Roman" w:hAnsi="Times New Roman" w:cs="Times New Roman"/>
                <w:bCs/>
                <w:spacing w:val="-3"/>
                <w:sz w:val="28"/>
                <w:szCs w:val="28"/>
                <w:lang w:bidi="en-US"/>
              </w:rPr>
            </w:pPr>
            <w:r w:rsidRPr="00F433E9">
              <w:rPr>
                <w:rFonts w:ascii="Times New Roman" w:eastAsia="Times New Roman" w:hAnsi="Times New Roman" w:cs="Times New Roman"/>
                <w:bCs/>
                <w:spacing w:val="-3"/>
                <w:sz w:val="28"/>
                <w:szCs w:val="28"/>
                <w:lang w:bidi="en-US"/>
              </w:rPr>
              <w:t xml:space="preserve">Số:        </w:t>
            </w:r>
            <w:r w:rsidR="00063AE1">
              <w:rPr>
                <w:rFonts w:ascii="Times New Roman" w:eastAsia="Times New Roman" w:hAnsi="Times New Roman" w:cs="Times New Roman"/>
                <w:bCs/>
                <w:spacing w:val="-3"/>
                <w:sz w:val="28"/>
                <w:szCs w:val="28"/>
                <w:lang w:bidi="en-US"/>
              </w:rPr>
              <w:t xml:space="preserve"> </w:t>
            </w:r>
            <w:r w:rsidRPr="00F433E9">
              <w:rPr>
                <w:rFonts w:ascii="Times New Roman" w:eastAsia="Times New Roman" w:hAnsi="Times New Roman" w:cs="Times New Roman"/>
                <w:bCs/>
                <w:spacing w:val="-3"/>
                <w:sz w:val="28"/>
                <w:szCs w:val="28"/>
                <w:lang w:bidi="en-US"/>
              </w:rPr>
              <w:t xml:space="preserve"> /</w:t>
            </w:r>
            <w:r w:rsidR="00E678FC">
              <w:rPr>
                <w:rFonts w:ascii="Times New Roman" w:eastAsia="Times New Roman" w:hAnsi="Times New Roman" w:cs="Times New Roman"/>
                <w:bCs/>
                <w:spacing w:val="-3"/>
                <w:sz w:val="28"/>
                <w:szCs w:val="28"/>
                <w:lang w:bidi="en-US"/>
              </w:rPr>
              <w:t>NQ</w:t>
            </w:r>
            <w:r w:rsidRPr="00F433E9">
              <w:rPr>
                <w:rFonts w:ascii="Times New Roman" w:eastAsia="Times New Roman" w:hAnsi="Times New Roman" w:cs="Times New Roman"/>
                <w:bCs/>
                <w:spacing w:val="-3"/>
                <w:sz w:val="28"/>
                <w:szCs w:val="28"/>
                <w:lang w:bidi="en-US"/>
              </w:rPr>
              <w:t>-</w:t>
            </w:r>
            <w:r w:rsidR="00E678FC">
              <w:rPr>
                <w:rFonts w:ascii="Times New Roman" w:eastAsia="Times New Roman" w:hAnsi="Times New Roman" w:cs="Times New Roman"/>
                <w:bCs/>
                <w:spacing w:val="-3"/>
                <w:sz w:val="28"/>
                <w:szCs w:val="28"/>
                <w:lang w:bidi="en-US"/>
              </w:rPr>
              <w:t>HĐ</w:t>
            </w:r>
            <w:r w:rsidRPr="00F433E9">
              <w:rPr>
                <w:rFonts w:ascii="Times New Roman" w:eastAsia="Times New Roman" w:hAnsi="Times New Roman" w:cs="Times New Roman"/>
                <w:bCs/>
                <w:spacing w:val="-3"/>
                <w:sz w:val="28"/>
                <w:szCs w:val="28"/>
                <w:lang w:bidi="en-US"/>
              </w:rPr>
              <w:t>ND</w:t>
            </w:r>
          </w:p>
          <w:p w14:paraId="78179778" w14:textId="77777777" w:rsidR="00804827" w:rsidRPr="00F433E9" w:rsidRDefault="00804827" w:rsidP="00E678FC">
            <w:pPr>
              <w:keepNext/>
              <w:tabs>
                <w:tab w:val="left" w:pos="709"/>
                <w:tab w:val="left" w:pos="4623"/>
              </w:tabs>
              <w:jc w:val="center"/>
              <w:rPr>
                <w:rFonts w:ascii="Times New Roman" w:eastAsia="Times New Roman" w:hAnsi="Times New Roman" w:cs="Times New Roman"/>
                <w:bCs/>
                <w:spacing w:val="-3"/>
                <w:sz w:val="28"/>
                <w:szCs w:val="28"/>
                <w:lang w:bidi="en-US"/>
              </w:rPr>
            </w:pPr>
            <w:r w:rsidRPr="00450F92">
              <w:rPr>
                <w:rFonts w:ascii="Times New Roman" w:eastAsia="Times New Roman" w:hAnsi="Times New Roman" w:cs="Times New Roman"/>
                <w:bCs/>
                <w:color w:val="000000" w:themeColor="text1"/>
                <w:spacing w:val="-3"/>
                <w:sz w:val="28"/>
                <w:szCs w:val="28"/>
                <w:lang w:bidi="en-US"/>
              </w:rPr>
              <w:t>(DỰ THẢO)</w:t>
            </w:r>
          </w:p>
        </w:tc>
        <w:tc>
          <w:tcPr>
            <w:tcW w:w="6202" w:type="dxa"/>
          </w:tcPr>
          <w:p w14:paraId="3C1ADA2B" w14:textId="77777777" w:rsidR="00A52A5E" w:rsidRDefault="00F433E9" w:rsidP="00A52A5E">
            <w:pPr>
              <w:keepNext/>
              <w:tabs>
                <w:tab w:val="left" w:pos="709"/>
                <w:tab w:val="left" w:pos="4623"/>
              </w:tabs>
              <w:jc w:val="center"/>
              <w:rPr>
                <w:rFonts w:ascii="Times New Roman" w:eastAsia="Times New Roman" w:hAnsi="Times New Roman" w:cs="Times New Roman"/>
                <w:b/>
                <w:bCs/>
                <w:spacing w:val="-3"/>
                <w:sz w:val="28"/>
                <w:szCs w:val="28"/>
                <w:lang w:bidi="en-US"/>
              </w:rPr>
            </w:pPr>
            <w:r>
              <w:rPr>
                <w:rFonts w:ascii="Times New Roman" w:eastAsia="Times New Roman" w:hAnsi="Times New Roman" w:cs="Times New Roman"/>
                <w:b/>
                <w:bCs/>
                <w:spacing w:val="-3"/>
                <w:sz w:val="28"/>
                <w:szCs w:val="28"/>
                <w:lang w:bidi="en-US"/>
              </w:rPr>
              <w:t>CỘNG HÒA XÃ HỘI CHỦ NGHĨA VIỆT NAM</w:t>
            </w:r>
          </w:p>
          <w:p w14:paraId="6D307BF6" w14:textId="77777777" w:rsidR="00F433E9" w:rsidRDefault="00F433E9" w:rsidP="00A52A5E">
            <w:pPr>
              <w:keepNext/>
              <w:tabs>
                <w:tab w:val="left" w:pos="709"/>
                <w:tab w:val="left" w:pos="4623"/>
              </w:tabs>
              <w:jc w:val="center"/>
              <w:rPr>
                <w:rFonts w:ascii="Times New Roman" w:eastAsia="Times New Roman" w:hAnsi="Times New Roman" w:cs="Times New Roman"/>
                <w:b/>
                <w:bCs/>
                <w:spacing w:val="-3"/>
                <w:sz w:val="28"/>
                <w:szCs w:val="28"/>
                <w:lang w:bidi="en-US"/>
              </w:rPr>
            </w:pPr>
            <w:r>
              <w:rPr>
                <w:rFonts w:ascii="Times New Roman" w:eastAsia="Times New Roman" w:hAnsi="Times New Roman" w:cs="Times New Roman"/>
                <w:b/>
                <w:bCs/>
                <w:spacing w:val="-3"/>
                <w:sz w:val="28"/>
                <w:szCs w:val="28"/>
                <w:lang w:bidi="en-US"/>
              </w:rPr>
              <w:t>Độc lập – Tự do – Hạnh phúc</w:t>
            </w:r>
          </w:p>
          <w:p w14:paraId="78106C1F" w14:textId="77777777" w:rsidR="00F433E9" w:rsidRDefault="00F433E9" w:rsidP="00A52A5E">
            <w:pPr>
              <w:keepNext/>
              <w:tabs>
                <w:tab w:val="left" w:pos="709"/>
                <w:tab w:val="left" w:pos="4623"/>
              </w:tabs>
              <w:jc w:val="center"/>
              <w:rPr>
                <w:rFonts w:ascii="Times New Roman" w:eastAsia="Times New Roman" w:hAnsi="Times New Roman" w:cs="Times New Roman"/>
                <w:b/>
                <w:bCs/>
                <w:spacing w:val="-3"/>
                <w:sz w:val="28"/>
                <w:szCs w:val="28"/>
                <w:lang w:bidi="en-US"/>
              </w:rPr>
            </w:pPr>
            <w:r>
              <w:rPr>
                <w:rFonts w:ascii="Times New Roman" w:eastAsia="Times New Roman" w:hAnsi="Times New Roman" w:cs="Times New Roman"/>
                <w:b/>
                <w:bCs/>
                <w:noProof/>
                <w:spacing w:val="-3"/>
                <w:sz w:val="28"/>
                <w:szCs w:val="28"/>
              </w:rPr>
              <mc:AlternateContent>
                <mc:Choice Requires="wps">
                  <w:drawing>
                    <wp:anchor distT="0" distB="0" distL="114300" distR="114300" simplePos="0" relativeHeight="251661312" behindDoc="0" locked="0" layoutInCell="1" allowOverlap="1" wp14:anchorId="1D6920E2" wp14:editId="651F33E6">
                      <wp:simplePos x="0" y="0"/>
                      <wp:positionH relativeFrom="column">
                        <wp:posOffset>838199</wp:posOffset>
                      </wp:positionH>
                      <wp:positionV relativeFrom="paragraph">
                        <wp:posOffset>45720</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3CB8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pt,3.6pt" to="233.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" strokecolor="black [3040]"/>
                  </w:pict>
                </mc:Fallback>
              </mc:AlternateContent>
            </w:r>
          </w:p>
          <w:p w14:paraId="2910E6DC" w14:textId="77777777" w:rsidR="00F433E9" w:rsidRPr="00450F92" w:rsidRDefault="00F433E9" w:rsidP="00A52A5E">
            <w:pPr>
              <w:keepNext/>
              <w:tabs>
                <w:tab w:val="left" w:pos="709"/>
                <w:tab w:val="left" w:pos="4623"/>
              </w:tabs>
              <w:jc w:val="center"/>
              <w:rPr>
                <w:rFonts w:ascii="Times New Roman" w:eastAsia="Times New Roman" w:hAnsi="Times New Roman" w:cs="Times New Roman"/>
                <w:bCs/>
                <w:i/>
                <w:iCs/>
                <w:spacing w:val="-3"/>
                <w:sz w:val="28"/>
                <w:szCs w:val="28"/>
                <w:lang w:bidi="en-US"/>
              </w:rPr>
            </w:pPr>
            <w:r>
              <w:rPr>
                <w:rFonts w:ascii="Times New Roman" w:eastAsia="Times New Roman" w:hAnsi="Times New Roman" w:cs="Times New Roman"/>
                <w:bCs/>
                <w:spacing w:val="-3"/>
                <w:sz w:val="28"/>
                <w:szCs w:val="28"/>
                <w:lang w:bidi="en-US"/>
              </w:rPr>
              <w:t xml:space="preserve">   </w:t>
            </w:r>
            <w:r w:rsidRPr="00450F92">
              <w:rPr>
                <w:rFonts w:ascii="Times New Roman" w:eastAsia="Times New Roman" w:hAnsi="Times New Roman" w:cs="Times New Roman"/>
                <w:bCs/>
                <w:i/>
                <w:iCs/>
                <w:spacing w:val="-3"/>
                <w:sz w:val="28"/>
                <w:szCs w:val="28"/>
                <w:lang w:bidi="en-US"/>
              </w:rPr>
              <w:t>Bắc Hà, ngày        tháng 7 năm 2025</w:t>
            </w:r>
          </w:p>
        </w:tc>
      </w:tr>
    </w:tbl>
    <w:p w14:paraId="1924164F" w14:textId="77777777" w:rsidR="00A52A5E" w:rsidRPr="00F433E9" w:rsidRDefault="00A52A5E" w:rsidP="00A52A5E">
      <w:pPr>
        <w:keepNext/>
        <w:pBdr>
          <w:top w:val="none" w:sz="4" w:space="0" w:color="000000"/>
          <w:left w:val="none" w:sz="4" w:space="0" w:color="000000"/>
          <w:bottom w:val="none" w:sz="4" w:space="0" w:color="000000"/>
          <w:right w:val="none" w:sz="4" w:space="0" w:color="000000"/>
          <w:between w:val="none" w:sz="4" w:space="0" w:color="000000"/>
        </w:pBdr>
        <w:tabs>
          <w:tab w:val="left" w:pos="709"/>
          <w:tab w:val="left" w:pos="4623"/>
        </w:tabs>
        <w:spacing w:after="0" w:line="240" w:lineRule="auto"/>
        <w:jc w:val="center"/>
        <w:rPr>
          <w:rFonts w:ascii="Times New Roman" w:eastAsia="Times New Roman" w:hAnsi="Times New Roman" w:cs="Times New Roman"/>
          <w:b/>
          <w:bCs/>
          <w:spacing w:val="-3"/>
          <w:sz w:val="14"/>
          <w:szCs w:val="28"/>
          <w:lang w:bidi="en-US"/>
        </w:rPr>
      </w:pPr>
    </w:p>
    <w:p w14:paraId="1878936B" w14:textId="77777777" w:rsid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tabs>
          <w:tab w:val="left" w:pos="709"/>
          <w:tab w:val="left" w:pos="4623"/>
        </w:tabs>
        <w:spacing w:after="0" w:line="240" w:lineRule="auto"/>
        <w:jc w:val="center"/>
        <w:rPr>
          <w:rFonts w:ascii="Times New Roman" w:eastAsia="Times New Roman" w:hAnsi="Times New Roman" w:cs="Times New Roman"/>
          <w:b/>
          <w:bCs/>
          <w:spacing w:val="-3"/>
          <w:sz w:val="28"/>
          <w:szCs w:val="28"/>
          <w:lang w:bidi="en-US"/>
        </w:rPr>
      </w:pPr>
    </w:p>
    <w:p w14:paraId="64BC249E"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tabs>
          <w:tab w:val="left" w:pos="709"/>
          <w:tab w:val="left" w:pos="4623"/>
        </w:tabs>
        <w:spacing w:after="0" w:line="240" w:lineRule="auto"/>
        <w:jc w:val="center"/>
        <w:rPr>
          <w:rFonts w:ascii="Times New Roman" w:eastAsia="Times New Roman" w:hAnsi="Times New Roman" w:cs="Times New Roman"/>
          <w:b/>
          <w:bCs/>
          <w:spacing w:val="-3"/>
          <w:sz w:val="28"/>
          <w:szCs w:val="28"/>
          <w:lang w:bidi="en-US"/>
        </w:rPr>
      </w:pPr>
      <w:r w:rsidRPr="00E678FC">
        <w:rPr>
          <w:rFonts w:ascii="Times New Roman" w:eastAsia="Times New Roman" w:hAnsi="Times New Roman" w:cs="Times New Roman"/>
          <w:b/>
          <w:bCs/>
          <w:spacing w:val="-3"/>
          <w:sz w:val="28"/>
          <w:szCs w:val="28"/>
          <w:lang w:bidi="en-US"/>
        </w:rPr>
        <w:t>NGHỊ QUYẾT</w:t>
      </w:r>
    </w:p>
    <w:p w14:paraId="20D5BCCF"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tabs>
          <w:tab w:val="left" w:pos="709"/>
          <w:tab w:val="left" w:pos="4623"/>
        </w:tabs>
        <w:spacing w:after="0" w:line="240" w:lineRule="auto"/>
        <w:jc w:val="center"/>
        <w:rPr>
          <w:rFonts w:ascii="Times New Roman" w:eastAsia="Times New Roman" w:hAnsi="Times New Roman" w:cs="Times New Roman"/>
          <w:b/>
          <w:bCs/>
          <w:spacing w:val="-3"/>
          <w:sz w:val="28"/>
          <w:szCs w:val="28"/>
          <w:lang w:bidi="en-US"/>
        </w:rPr>
      </w:pPr>
      <w:r w:rsidRPr="00E678FC">
        <w:rPr>
          <w:rFonts w:ascii="Times New Roman" w:eastAsia="Times New Roman" w:hAnsi="Times New Roman" w:cs="Times New Roman"/>
          <w:b/>
          <w:bCs/>
          <w:spacing w:val="-3"/>
          <w:sz w:val="28"/>
          <w:szCs w:val="28"/>
          <w:lang w:bidi="en-US"/>
        </w:rPr>
        <w:t>Về Kế hoạch phát triển kinh tế - xã hội xã Bắc Hà năm 2025</w:t>
      </w:r>
    </w:p>
    <w:p w14:paraId="42B90AE5"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ind w:firstLine="720"/>
        <w:jc w:val="both"/>
        <w:rPr>
          <w:rFonts w:ascii="Times New Roman" w:eastAsia="Times New Roman" w:hAnsi="Times New Roman" w:cs="Times New Roman"/>
          <w:bCs/>
          <w:spacing w:val="-3"/>
          <w:sz w:val="28"/>
          <w:szCs w:val="28"/>
          <w:lang w:bidi="en-US"/>
        </w:rPr>
      </w:pPr>
      <w:r w:rsidRPr="00A52A5E">
        <w:rPr>
          <w:rFonts w:ascii="Times New Roman" w:eastAsia="Times New Roman" w:hAnsi="Times New Roman" w:cs="Times New Roman"/>
          <w:b/>
          <w:bCs/>
          <w:noProof/>
          <w:spacing w:val="-3"/>
          <w:sz w:val="28"/>
          <w:szCs w:val="28"/>
        </w:rPr>
        <mc:AlternateContent>
          <mc:Choice Requires="wps">
            <w:drawing>
              <wp:anchor distT="0" distB="0" distL="114300" distR="114300" simplePos="0" relativeHeight="251659264" behindDoc="0" locked="0" layoutInCell="1" allowOverlap="1" wp14:anchorId="7916E86D" wp14:editId="7EDF90AF">
                <wp:simplePos x="0" y="0"/>
                <wp:positionH relativeFrom="column">
                  <wp:posOffset>2224404</wp:posOffset>
                </wp:positionH>
                <wp:positionV relativeFrom="paragraph">
                  <wp:posOffset>38099</wp:posOffset>
                </wp:positionV>
                <wp:extent cx="1514475" cy="0"/>
                <wp:effectExtent l="0" t="0" r="28575" b="19049"/>
                <wp:wrapNone/>
                <wp:docPr id="3" name="Straight Connector 3"/>
                <wp:cNvGraphicFramePr/>
                <a:graphic xmlns:a="http://schemas.openxmlformats.org/drawingml/2006/main">
                  <a:graphicData uri="http://schemas.microsoft.com/office/word/2010/wordprocessingShape">
                    <wps:wsp>
                      <wps:cNvCnPr/>
                      <wps:spPr bwMode="auto">
                        <a:xfrm>
                          <a:off x="0" y="0"/>
                          <a:ext cx="1514475"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07C90CC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15pt,3pt" to="29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" filled="t"/>
            </w:pict>
          </mc:Fallback>
        </mc:AlternateContent>
      </w:r>
    </w:p>
    <w:p w14:paraId="4FE3C7C9"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40" w:after="40" w:line="240" w:lineRule="auto"/>
        <w:ind w:firstLine="720"/>
        <w:jc w:val="both"/>
        <w:rPr>
          <w:rFonts w:ascii="Times New Roman" w:eastAsia="Times New Roman" w:hAnsi="Times New Roman" w:cs="Times New Roman"/>
          <w:bCs/>
          <w:spacing w:val="-4"/>
          <w:sz w:val="2"/>
          <w:szCs w:val="28"/>
          <w:lang w:bidi="en-US"/>
        </w:rPr>
      </w:pPr>
    </w:p>
    <w:p w14:paraId="707446A1" w14:textId="77777777" w:rsidR="00063AE1" w:rsidRDefault="00E678FC" w:rsidP="00E678FC">
      <w:pPr>
        <w:keepNext/>
        <w:pBdr>
          <w:top w:val="none" w:sz="4" w:space="0" w:color="000000"/>
          <w:left w:val="none" w:sz="4" w:space="0" w:color="000000"/>
          <w:bottom w:val="none" w:sz="4" w:space="0" w:color="000000"/>
          <w:right w:val="none" w:sz="4" w:space="0" w:color="000000"/>
          <w:between w:val="none" w:sz="4" w:space="0" w:color="000000"/>
        </w:pBdr>
        <w:tabs>
          <w:tab w:val="left" w:pos="3990"/>
        </w:tabs>
        <w:spacing w:before="40" w:after="40" w:line="240" w:lineRule="auto"/>
        <w:ind w:firstLine="720"/>
        <w:jc w:val="center"/>
        <w:rPr>
          <w:rFonts w:ascii="Times New Roman" w:eastAsia="Times New Roman" w:hAnsi="Times New Roman" w:cs="Times New Roman"/>
          <w:b/>
          <w:bCs/>
          <w:spacing w:val="-4"/>
          <w:sz w:val="28"/>
          <w:szCs w:val="28"/>
          <w:lang w:bidi="en-US"/>
        </w:rPr>
      </w:pPr>
      <w:r w:rsidRPr="00E678FC">
        <w:rPr>
          <w:rFonts w:ascii="Times New Roman" w:eastAsia="Times New Roman" w:hAnsi="Times New Roman" w:cs="Times New Roman"/>
          <w:b/>
          <w:bCs/>
          <w:spacing w:val="-4"/>
          <w:sz w:val="28"/>
          <w:szCs w:val="28"/>
          <w:lang w:bidi="en-US"/>
        </w:rPr>
        <w:t xml:space="preserve">HỘI ĐỒNG NHÂN DÂN XÃ BẮC HÀ KHÓA I, </w:t>
      </w:r>
    </w:p>
    <w:p w14:paraId="37C67BCF" w14:textId="77777777" w:rsidR="00E678FC" w:rsidRPr="00E678FC" w:rsidRDefault="00063AE1" w:rsidP="00E678FC">
      <w:pPr>
        <w:keepNext/>
        <w:pBdr>
          <w:top w:val="none" w:sz="4" w:space="0" w:color="000000"/>
          <w:left w:val="none" w:sz="4" w:space="0" w:color="000000"/>
          <w:bottom w:val="none" w:sz="4" w:space="0" w:color="000000"/>
          <w:right w:val="none" w:sz="4" w:space="0" w:color="000000"/>
          <w:between w:val="none" w:sz="4" w:space="0" w:color="000000"/>
        </w:pBdr>
        <w:tabs>
          <w:tab w:val="left" w:pos="3990"/>
        </w:tabs>
        <w:spacing w:before="40" w:after="40" w:line="240" w:lineRule="auto"/>
        <w:ind w:firstLine="720"/>
        <w:jc w:val="center"/>
        <w:rPr>
          <w:rFonts w:ascii="Times New Roman" w:eastAsia="Times New Roman" w:hAnsi="Times New Roman" w:cs="Times New Roman"/>
          <w:b/>
          <w:bCs/>
          <w:spacing w:val="-4"/>
          <w:sz w:val="28"/>
          <w:szCs w:val="28"/>
          <w:lang w:bidi="en-US"/>
        </w:rPr>
      </w:pPr>
      <w:r>
        <w:rPr>
          <w:rFonts w:ascii="Times New Roman" w:eastAsia="Times New Roman" w:hAnsi="Times New Roman" w:cs="Times New Roman"/>
          <w:b/>
          <w:bCs/>
          <w:spacing w:val="-4"/>
          <w:sz w:val="28"/>
          <w:szCs w:val="28"/>
          <w:lang w:bidi="en-US"/>
        </w:rPr>
        <w:t>KỲ HỌP THỨ HAI</w:t>
      </w:r>
    </w:p>
    <w:p w14:paraId="54888EA3"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20"/>
        <w:jc w:val="both"/>
        <w:rPr>
          <w:rFonts w:ascii="Times New Roman" w:eastAsia="Times New Roman" w:hAnsi="Times New Roman" w:cs="Times New Roman"/>
          <w:bCs/>
          <w:i/>
          <w:spacing w:val="-4"/>
          <w:sz w:val="14"/>
          <w:szCs w:val="28"/>
          <w:lang w:val="zu-ZA" w:bidi="en-US"/>
        </w:rPr>
      </w:pPr>
    </w:p>
    <w:p w14:paraId="15D4E646"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i/>
          <w:spacing w:val="-4"/>
          <w:sz w:val="28"/>
          <w:szCs w:val="28"/>
          <w:lang w:val="zu-ZA" w:bidi="en-US"/>
        </w:rPr>
      </w:pPr>
      <w:r w:rsidRPr="00E678FC">
        <w:rPr>
          <w:rFonts w:ascii="Times New Roman" w:eastAsia="Times New Roman" w:hAnsi="Times New Roman" w:cs="Times New Roman"/>
          <w:bCs/>
          <w:i/>
          <w:spacing w:val="-4"/>
          <w:sz w:val="28"/>
          <w:szCs w:val="28"/>
          <w:lang w:val="zu-ZA" w:bidi="en-US"/>
        </w:rPr>
        <w:t>Căn cứ Luật Tổ chức Chính quyền địa phương, ngày 16/6/2025;</w:t>
      </w:r>
    </w:p>
    <w:p w14:paraId="2392C3DA"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i/>
          <w:spacing w:val="-4"/>
          <w:sz w:val="28"/>
          <w:szCs w:val="28"/>
          <w:lang w:val="zu-ZA" w:bidi="en-US"/>
        </w:rPr>
      </w:pPr>
      <w:r w:rsidRPr="00E678FC">
        <w:rPr>
          <w:rFonts w:ascii="Times New Roman" w:eastAsia="Times New Roman" w:hAnsi="Times New Roman" w:cs="Times New Roman"/>
          <w:bCs/>
          <w:i/>
          <w:spacing w:val="-4"/>
          <w:sz w:val="28"/>
          <w:szCs w:val="28"/>
          <w:lang w:val="zu-ZA" w:bidi="en-US"/>
        </w:rPr>
        <w:t>Căn cứ Nghị quyết số 37/NQ-H</w:t>
      </w:r>
      <w:r w:rsidRPr="00E678FC">
        <w:rPr>
          <w:rFonts w:ascii="Times New Roman" w:eastAsia="Times New Roman" w:hAnsi="Times New Roman" w:cs="Times New Roman" w:hint="eastAsia"/>
          <w:bCs/>
          <w:i/>
          <w:spacing w:val="-4"/>
          <w:sz w:val="28"/>
          <w:szCs w:val="28"/>
          <w:lang w:val="zu-ZA" w:bidi="en-US"/>
        </w:rPr>
        <w:t>Đ</w:t>
      </w:r>
      <w:r w:rsidRPr="00E678FC">
        <w:rPr>
          <w:rFonts w:ascii="Times New Roman" w:eastAsia="Times New Roman" w:hAnsi="Times New Roman" w:cs="Times New Roman"/>
          <w:bCs/>
          <w:i/>
          <w:spacing w:val="-4"/>
          <w:sz w:val="28"/>
          <w:szCs w:val="28"/>
          <w:lang w:val="zu-ZA" w:bidi="en-US"/>
        </w:rPr>
        <w:t>ND ngày 26 tháng 4 n</w:t>
      </w:r>
      <w:r w:rsidRPr="00E678FC">
        <w:rPr>
          <w:rFonts w:ascii="Times New Roman" w:eastAsia="Times New Roman" w:hAnsi="Times New Roman" w:cs="Times New Roman" w:hint="eastAsia"/>
          <w:bCs/>
          <w:i/>
          <w:spacing w:val="-4"/>
          <w:sz w:val="28"/>
          <w:szCs w:val="28"/>
          <w:lang w:val="zu-ZA" w:bidi="en-US"/>
        </w:rPr>
        <w:t>ă</w:t>
      </w:r>
      <w:r w:rsidRPr="00E678FC">
        <w:rPr>
          <w:rFonts w:ascii="Times New Roman" w:eastAsia="Times New Roman" w:hAnsi="Times New Roman" w:cs="Times New Roman"/>
          <w:bCs/>
          <w:i/>
          <w:spacing w:val="-4"/>
          <w:sz w:val="28"/>
          <w:szCs w:val="28"/>
          <w:lang w:val="zu-ZA" w:bidi="en-US"/>
        </w:rPr>
        <w:t xml:space="preserve">m 2025 của Hội </w:t>
      </w:r>
      <w:r w:rsidRPr="00E678FC">
        <w:rPr>
          <w:rFonts w:ascii="Times New Roman" w:eastAsia="Times New Roman" w:hAnsi="Times New Roman" w:cs="Times New Roman" w:hint="eastAsia"/>
          <w:bCs/>
          <w:i/>
          <w:spacing w:val="-4"/>
          <w:sz w:val="28"/>
          <w:szCs w:val="28"/>
          <w:lang w:val="zu-ZA" w:bidi="en-US"/>
        </w:rPr>
        <w:t>đ</w:t>
      </w:r>
      <w:r w:rsidRPr="00E678FC">
        <w:rPr>
          <w:rFonts w:ascii="Times New Roman" w:eastAsia="Times New Roman" w:hAnsi="Times New Roman" w:cs="Times New Roman"/>
          <w:bCs/>
          <w:i/>
          <w:spacing w:val="-4"/>
          <w:sz w:val="28"/>
          <w:szCs w:val="28"/>
          <w:lang w:val="zu-ZA" w:bidi="en-US"/>
        </w:rPr>
        <w:t>ồng nhân dân tỉnh Lào Cai về việc thông qua chủ tr</w:t>
      </w:r>
      <w:r w:rsidRPr="00E678FC">
        <w:rPr>
          <w:rFonts w:ascii="Times New Roman" w:eastAsia="Times New Roman" w:hAnsi="Times New Roman" w:cs="Times New Roman" w:hint="eastAsia"/>
          <w:bCs/>
          <w:i/>
          <w:spacing w:val="-4"/>
          <w:sz w:val="28"/>
          <w:szCs w:val="28"/>
          <w:lang w:val="zu-ZA" w:bidi="en-US"/>
        </w:rPr>
        <w:t>ươ</w:t>
      </w:r>
      <w:r w:rsidRPr="00E678FC">
        <w:rPr>
          <w:rFonts w:ascii="Times New Roman" w:eastAsia="Times New Roman" w:hAnsi="Times New Roman" w:cs="Times New Roman"/>
          <w:bCs/>
          <w:i/>
          <w:spacing w:val="-4"/>
          <w:sz w:val="28"/>
          <w:szCs w:val="28"/>
          <w:lang w:val="zu-ZA" w:bidi="en-US"/>
        </w:rPr>
        <w:t xml:space="preserve">ng sắp xếp </w:t>
      </w:r>
      <w:r w:rsidRPr="00E678FC">
        <w:rPr>
          <w:rFonts w:ascii="Times New Roman" w:eastAsia="Times New Roman" w:hAnsi="Times New Roman" w:cs="Times New Roman" w:hint="eastAsia"/>
          <w:bCs/>
          <w:i/>
          <w:spacing w:val="-4"/>
          <w:sz w:val="28"/>
          <w:szCs w:val="28"/>
          <w:lang w:val="zu-ZA" w:bidi="en-US"/>
        </w:rPr>
        <w:t>đơ</w:t>
      </w:r>
      <w:r w:rsidRPr="00E678FC">
        <w:rPr>
          <w:rFonts w:ascii="Times New Roman" w:eastAsia="Times New Roman" w:hAnsi="Times New Roman" w:cs="Times New Roman"/>
          <w:bCs/>
          <w:i/>
          <w:spacing w:val="-4"/>
          <w:sz w:val="28"/>
          <w:szCs w:val="28"/>
          <w:lang w:val="zu-ZA" w:bidi="en-US"/>
        </w:rPr>
        <w:t>n vị hành chính cấp xã của tỉnh Lào Cai n</w:t>
      </w:r>
      <w:r w:rsidRPr="00E678FC">
        <w:rPr>
          <w:rFonts w:ascii="Times New Roman" w:eastAsia="Times New Roman" w:hAnsi="Times New Roman" w:cs="Times New Roman" w:hint="eastAsia"/>
          <w:bCs/>
          <w:i/>
          <w:spacing w:val="-4"/>
          <w:sz w:val="28"/>
          <w:szCs w:val="28"/>
          <w:lang w:val="zu-ZA" w:bidi="en-US"/>
        </w:rPr>
        <w:t>ă</w:t>
      </w:r>
      <w:r w:rsidRPr="00E678FC">
        <w:rPr>
          <w:rFonts w:ascii="Times New Roman" w:eastAsia="Times New Roman" w:hAnsi="Times New Roman" w:cs="Times New Roman"/>
          <w:bCs/>
          <w:i/>
          <w:spacing w:val="-4"/>
          <w:sz w:val="28"/>
          <w:szCs w:val="28"/>
          <w:lang w:val="zu-ZA" w:bidi="en-US"/>
        </w:rPr>
        <w:t xml:space="preserve">m 2025; </w:t>
      </w:r>
    </w:p>
    <w:p w14:paraId="5070536B" w14:textId="1071DC3E" w:rsidR="00E678FC" w:rsidRPr="00804827" w:rsidRDefault="00063AE1"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Italic" w:eastAsia="Times New Roman" w:hAnsi="Times New Roman Italic" w:cs="Times New Roman"/>
          <w:bCs/>
          <w:spacing w:val="2"/>
          <w:sz w:val="28"/>
          <w:szCs w:val="28"/>
          <w:lang w:bidi="en-US"/>
        </w:rPr>
      </w:pPr>
      <w:r>
        <w:rPr>
          <w:rFonts w:ascii="Times New Roman Italic" w:eastAsia="Times New Roman" w:hAnsi="Times New Roman Italic" w:cs="Times New Roman"/>
          <w:bCs/>
          <w:spacing w:val="2"/>
          <w:sz w:val="28"/>
          <w:szCs w:val="28"/>
          <w:lang w:val="zu-ZA" w:bidi="en-US"/>
        </w:rPr>
        <w:t xml:space="preserve">Xét Tờ trình số 17/TTr-UBND ngày 14 </w:t>
      </w:r>
      <w:r w:rsidR="00E678FC" w:rsidRPr="00E678FC">
        <w:rPr>
          <w:rFonts w:ascii="Times New Roman Italic" w:eastAsia="Times New Roman" w:hAnsi="Times New Roman Italic" w:cs="Times New Roman"/>
          <w:bCs/>
          <w:spacing w:val="2"/>
          <w:sz w:val="28"/>
          <w:szCs w:val="28"/>
          <w:lang w:val="zu-ZA" w:bidi="en-US"/>
        </w:rPr>
        <w:t xml:space="preserve">tháng 7 năm 2025 của UBND xã Bắc Hà về việc ban hành Nghị quyết </w:t>
      </w:r>
      <w:r w:rsidR="00E678FC" w:rsidRPr="00E678FC">
        <w:rPr>
          <w:rFonts w:ascii="Times New Roman Italic" w:eastAsia="Times New Roman" w:hAnsi="Times New Roman Italic" w:cs="Times New Roman"/>
          <w:bCs/>
          <w:spacing w:val="2"/>
          <w:sz w:val="28"/>
          <w:szCs w:val="28"/>
          <w:lang w:bidi="en-US"/>
        </w:rPr>
        <w:t xml:space="preserve">của HĐND xã về Kế hoạch phát triển kinh tế - xã hội xã Bắc Hà năm 2025; </w:t>
      </w:r>
      <w:r w:rsidR="00874319" w:rsidRPr="00874319">
        <w:rPr>
          <w:rFonts w:ascii="Times New Roman Italic" w:eastAsia="Times New Roman" w:hAnsi="Times New Roman Italic" w:cs="Times New Roman"/>
          <w:bCs/>
          <w:spacing w:val="2"/>
          <w:sz w:val="28"/>
          <w:szCs w:val="28"/>
          <w:lang w:bidi="en-US"/>
        </w:rPr>
        <w:t>Báo cáo thẩm tra số 0</w:t>
      </w:r>
      <w:r w:rsidR="004E2345">
        <w:rPr>
          <w:rFonts w:ascii="Times New Roman Italic" w:eastAsia="Times New Roman" w:hAnsi="Times New Roman Italic" w:cs="Times New Roman"/>
          <w:bCs/>
          <w:spacing w:val="2"/>
          <w:sz w:val="28"/>
          <w:szCs w:val="28"/>
          <w:lang w:bidi="en-US"/>
        </w:rPr>
        <w:t>1</w:t>
      </w:r>
      <w:r w:rsidR="00874319" w:rsidRPr="00874319">
        <w:rPr>
          <w:rFonts w:ascii="Times New Roman Italic" w:eastAsia="Times New Roman" w:hAnsi="Times New Roman Italic" w:cs="Times New Roman"/>
          <w:bCs/>
          <w:spacing w:val="2"/>
          <w:sz w:val="28"/>
          <w:szCs w:val="28"/>
          <w:lang w:bidi="en-US"/>
        </w:rPr>
        <w:t>/BC-BKTNS ngày 14 tháng 7 năm 2025 của Ban Kinh tế - Ngân sách HĐND xã</w:t>
      </w:r>
      <w:r w:rsidR="00E678FC" w:rsidRPr="00E678FC">
        <w:rPr>
          <w:rFonts w:ascii="Times New Roman Italic" w:eastAsia="Times New Roman" w:hAnsi="Times New Roman Italic" w:cs="Times New Roman"/>
          <w:bCs/>
          <w:spacing w:val="2"/>
          <w:sz w:val="28"/>
          <w:szCs w:val="28"/>
          <w:lang w:bidi="en-US"/>
        </w:rPr>
        <w:t>; ý kiến thảo luận của đại biểu HĐND tại kỳ họp.</w:t>
      </w:r>
    </w:p>
    <w:p w14:paraId="003D05D1"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Italic" w:eastAsia="Times New Roman" w:hAnsi="Times New Roman Italic" w:cs="Times New Roman"/>
          <w:bCs/>
          <w:color w:val="FF0000"/>
          <w:spacing w:val="2"/>
          <w:sz w:val="12"/>
          <w:szCs w:val="28"/>
          <w:lang w:bidi="en-US"/>
        </w:rPr>
      </w:pPr>
    </w:p>
    <w:p w14:paraId="4014E384"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center"/>
        <w:rPr>
          <w:rFonts w:ascii="Times New Roman" w:eastAsia="Times New Roman" w:hAnsi="Times New Roman" w:cs="Times New Roman"/>
          <w:b/>
          <w:bCs/>
          <w:spacing w:val="-4"/>
          <w:sz w:val="28"/>
          <w:szCs w:val="28"/>
          <w:lang w:val="zu-ZA" w:bidi="en-US"/>
        </w:rPr>
      </w:pPr>
      <w:r w:rsidRPr="00E678FC">
        <w:rPr>
          <w:rFonts w:ascii="Times New Roman" w:eastAsia="Times New Roman" w:hAnsi="Times New Roman" w:cs="Times New Roman"/>
          <w:b/>
          <w:bCs/>
          <w:spacing w:val="-4"/>
          <w:sz w:val="28"/>
          <w:szCs w:val="28"/>
          <w:lang w:val="zu-ZA" w:bidi="en-US"/>
        </w:rPr>
        <w:t>QUYẾT NGHỊ:</w:t>
      </w:r>
    </w:p>
    <w:p w14:paraId="7C690875" w14:textId="77777777" w:rsidR="00E678FC" w:rsidRPr="00E678FC" w:rsidRDefault="00E678FC"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E678FC">
        <w:rPr>
          <w:rFonts w:ascii="Times New Roman" w:eastAsia="Times New Roman" w:hAnsi="Times New Roman" w:cs="Times New Roman"/>
          <w:b/>
          <w:bCs/>
          <w:spacing w:val="-4"/>
          <w:sz w:val="28"/>
          <w:szCs w:val="28"/>
          <w:lang w:bidi="en-US"/>
        </w:rPr>
        <w:t>Điều 1.</w:t>
      </w:r>
      <w:r w:rsidRPr="00E678FC">
        <w:rPr>
          <w:rFonts w:ascii="Times New Roman" w:eastAsia="Times New Roman" w:hAnsi="Times New Roman" w:cs="Times New Roman"/>
          <w:bCs/>
          <w:spacing w:val="-4"/>
          <w:sz w:val="28"/>
          <w:szCs w:val="28"/>
          <w:lang w:bidi="en-US"/>
        </w:rPr>
        <w:t xml:space="preserve"> Thông qua Kế hoạch phát triển kinh tế - xã hội năm 2025 xã Bắc Hà, trong đó nhấn mạnh một số mục tiêu, nhiệm vụ và giải pháp chủ yếu của Kế hoạch phát triển kinh tế - xã hội năm 2025, như sau:</w:t>
      </w:r>
    </w:p>
    <w:p w14:paraId="64765FFF" w14:textId="77777777" w:rsidR="00A52A5E" w:rsidRPr="00F433E9" w:rsidRDefault="00E678FC" w:rsidP="00E678FC">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Pr>
          <w:rFonts w:ascii="Times New Roman" w:eastAsia="Times New Roman" w:hAnsi="Times New Roman" w:cs="Times New Roman"/>
          <w:b/>
          <w:bCs/>
          <w:spacing w:val="-4"/>
          <w:sz w:val="28"/>
          <w:szCs w:val="28"/>
          <w:lang w:bidi="en-US"/>
        </w:rPr>
        <w:t>I</w:t>
      </w:r>
      <w:r w:rsidR="00A52A5E" w:rsidRPr="00A52A5E">
        <w:rPr>
          <w:rFonts w:ascii="Times New Roman" w:eastAsia="Times New Roman" w:hAnsi="Times New Roman" w:cs="Times New Roman"/>
          <w:b/>
          <w:bCs/>
          <w:spacing w:val="-4"/>
          <w:sz w:val="28"/>
          <w:szCs w:val="28"/>
          <w:lang w:bidi="en-US"/>
        </w:rPr>
        <w:t>. Mục tiêu tổng quát:</w:t>
      </w:r>
      <w:r w:rsidR="00A52A5E" w:rsidRPr="00A52A5E">
        <w:rPr>
          <w:rFonts w:ascii="Times New Roman" w:eastAsia="Times New Roman" w:hAnsi="Times New Roman" w:cs="Times New Roman"/>
          <w:bCs/>
          <w:spacing w:val="-4"/>
          <w:sz w:val="28"/>
          <w:szCs w:val="28"/>
          <w:lang w:bidi="en-US"/>
        </w:rPr>
        <w:t xml:space="preserve"> Chú trọng tăng trưởng chất lượng, bền vững; nâng cao năng suất lao động; đẩy mạnh xây dựng chính quyền điện tử, cải cách thủ tục hành chính, cải thiện môi trường đầu tư kinh doanh, nâng cao năng lực cạnh tranh để xúc tiến đầu tư. Hoàn thành các quy hoạch và đẩy nhanh tiến độ thi công các công trình, dự án trên địa bàn. Thực hiện đồng bộ các nhiệm vụ phát triển văn hóa - xã hội, đảm bảo an sinh xã hội. Chủ động phòng chống thiên tai, dịch bệnh và bảo vệ môi trường. Củng cố quốc phòng, an ninh, giữ vững an ninh chính trị, trật tự an toàn xã hội, an ninh nông thôn. Đẩy mạnh các phong trào thi đua yêu nước nhằm thực hiện thắng lợi các mục tiêu, nhiệm vụ năm 2025 và những năm tiếp theo.</w:t>
      </w:r>
    </w:p>
    <w:p w14:paraId="2C4D9E44" w14:textId="77777777" w:rsidR="00D83661" w:rsidRDefault="00E678FC"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
          <w:bCs/>
          <w:spacing w:val="-4"/>
          <w:sz w:val="28"/>
          <w:szCs w:val="28"/>
          <w:lang w:bidi="en-US"/>
        </w:rPr>
      </w:pPr>
      <w:r>
        <w:rPr>
          <w:rFonts w:ascii="Times New Roman" w:eastAsia="Times New Roman" w:hAnsi="Times New Roman" w:cs="Times New Roman"/>
          <w:b/>
          <w:bCs/>
          <w:spacing w:val="-4"/>
          <w:sz w:val="28"/>
          <w:szCs w:val="28"/>
          <w:lang w:bidi="en-US"/>
        </w:rPr>
        <w:t>II</w:t>
      </w:r>
      <w:r w:rsidR="00A52A5E" w:rsidRPr="00A52A5E">
        <w:rPr>
          <w:rFonts w:ascii="Times New Roman" w:eastAsia="Times New Roman" w:hAnsi="Times New Roman" w:cs="Times New Roman"/>
          <w:b/>
          <w:bCs/>
          <w:spacing w:val="-4"/>
          <w:sz w:val="28"/>
          <w:szCs w:val="28"/>
          <w:lang w:bidi="en-US"/>
        </w:rPr>
        <w:t xml:space="preserve">. </w:t>
      </w:r>
      <w:r w:rsidR="00374407">
        <w:rPr>
          <w:rFonts w:ascii="Times New Roman" w:eastAsia="Times New Roman" w:hAnsi="Times New Roman" w:cs="Times New Roman"/>
          <w:b/>
          <w:bCs/>
          <w:spacing w:val="-4"/>
          <w:sz w:val="28"/>
          <w:szCs w:val="28"/>
          <w:lang w:bidi="en-US"/>
        </w:rPr>
        <w:t>C</w:t>
      </w:r>
      <w:r w:rsidR="00A52A5E" w:rsidRPr="00A52A5E">
        <w:rPr>
          <w:rFonts w:ascii="Times New Roman" w:eastAsia="Times New Roman" w:hAnsi="Times New Roman" w:cs="Times New Roman"/>
          <w:b/>
          <w:bCs/>
          <w:spacing w:val="-4"/>
          <w:sz w:val="28"/>
          <w:szCs w:val="28"/>
          <w:lang w:bidi="en-US"/>
        </w:rPr>
        <w:t xml:space="preserve">ác chỉ tiêu phát triển kinh tế - xã hội chủ yếu </w:t>
      </w:r>
    </w:p>
    <w:p w14:paraId="38BD6E5F"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 Tốc độ tăng trưởng tổng sản phẩm (GRDP) đạt 15,3%. GRDP bình quân đầu người đạt 76,25 triệu đồng. </w:t>
      </w:r>
    </w:p>
    <w:p w14:paraId="563FF9EB"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(2). Cơ cấu tổng giá trị theo ngành kinh tế: Nông lâm nghiệp 23,11%; Công nghiệp - xây dựng 12,43%; Dịch vụ 64,46%. </w:t>
      </w:r>
    </w:p>
    <w:p w14:paraId="6F638A2E"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(3). Thu nhập bình quân đầu người: 48,1 triệu đồng/năm. </w:t>
      </w:r>
    </w:p>
    <w:p w14:paraId="58B8F06F"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lastRenderedPageBreak/>
        <w:t xml:space="preserve">(4). Tổng mức đầu tư toàn xã hội: 2.000 tỷ đồng. </w:t>
      </w:r>
    </w:p>
    <w:p w14:paraId="49ECB78D"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(5). Tổng mức bán lẻ hàng hóa và dịch vụ xã hội đạt 2.000 tỷ đồng. </w:t>
      </w:r>
    </w:p>
    <w:p w14:paraId="194A8546"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(6). Giá trị sản phẩm trên 01ha đất trồng trọt và nuôi trồng thủy sản: 80 triệu đồng.</w:t>
      </w:r>
    </w:p>
    <w:p w14:paraId="5AE79B3B"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 (8). Giá trị sản xuất tiểu thủ công nghiệp đạt 193,4 tỷ đồng.</w:t>
      </w:r>
    </w:p>
    <w:p w14:paraId="023B073F"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(9) Tổng lượt khách du lịch: 750 nghìn lượt khách. </w:t>
      </w:r>
    </w:p>
    <w:p w14:paraId="2D91A313"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(10). Tổng thu ngân sách nhà nước trên địa bàn: 334.636 triệu đồng.</w:t>
      </w:r>
    </w:p>
    <w:p w14:paraId="4729E9AB"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(11). Số bác sỹ trên một vạn dân đạt 17,77 bác sỹ; Tỷ lệ trẻ em dưới 5 tuổi suy dinh dưỡng thể chiều cao trên tuổi: </w:t>
      </w:r>
      <w:r w:rsidR="00063AE1">
        <w:rPr>
          <w:rFonts w:ascii="Times New Roman" w:eastAsia="Times New Roman" w:hAnsi="Times New Roman" w:cs="Times New Roman"/>
          <w:bCs/>
          <w:spacing w:val="-4"/>
          <w:sz w:val="28"/>
          <w:szCs w:val="28"/>
          <w:lang w:bidi="en-US"/>
        </w:rPr>
        <w:t xml:space="preserve">23 </w:t>
      </w:r>
      <w:r w:rsidRPr="00A52A5E">
        <w:rPr>
          <w:rFonts w:ascii="Times New Roman" w:eastAsia="Times New Roman" w:hAnsi="Times New Roman" w:cs="Times New Roman"/>
          <w:bCs/>
          <w:spacing w:val="-4"/>
          <w:sz w:val="28"/>
          <w:szCs w:val="28"/>
          <w:lang w:bidi="en-US"/>
        </w:rPr>
        <w:t>%</w:t>
      </w:r>
      <w:r w:rsidR="00063AE1">
        <w:rPr>
          <w:rFonts w:ascii="Times New Roman" w:eastAsia="Times New Roman" w:hAnsi="Times New Roman" w:cs="Times New Roman"/>
          <w:bCs/>
          <w:spacing w:val="-4"/>
          <w:sz w:val="28"/>
          <w:szCs w:val="28"/>
          <w:lang w:bidi="en-US"/>
        </w:rPr>
        <w:t>;</w:t>
      </w:r>
      <w:r w:rsidRPr="00A52A5E">
        <w:rPr>
          <w:rFonts w:ascii="Times New Roman" w:eastAsia="Times New Roman" w:hAnsi="Times New Roman" w:cs="Times New Roman"/>
          <w:bCs/>
          <w:spacing w:val="-4"/>
          <w:sz w:val="28"/>
          <w:szCs w:val="28"/>
          <w:lang w:bidi="en-US"/>
        </w:rPr>
        <w:t xml:space="preserve"> thể cân nặng trên tuổi: </w:t>
      </w:r>
      <w:r w:rsidR="00063AE1">
        <w:rPr>
          <w:rFonts w:ascii="Times New Roman" w:eastAsia="Times New Roman" w:hAnsi="Times New Roman" w:cs="Times New Roman"/>
          <w:bCs/>
          <w:spacing w:val="-4"/>
          <w:sz w:val="28"/>
          <w:szCs w:val="28"/>
          <w:lang w:bidi="en-US"/>
        </w:rPr>
        <w:t>15,18</w:t>
      </w:r>
      <w:r w:rsidRPr="00A52A5E">
        <w:rPr>
          <w:rFonts w:ascii="Times New Roman" w:eastAsia="Times New Roman" w:hAnsi="Times New Roman" w:cs="Times New Roman"/>
          <w:bCs/>
          <w:spacing w:val="-4"/>
          <w:sz w:val="28"/>
          <w:szCs w:val="28"/>
          <w:lang w:bidi="en-US"/>
        </w:rPr>
        <w:t xml:space="preserve"> %. </w:t>
      </w:r>
    </w:p>
    <w:p w14:paraId="2DF626D4"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(12). Tỷ lệ bao phủ bảo hiểm y tế trên địa bàn </w:t>
      </w:r>
      <w:r w:rsidR="00063AE1">
        <w:rPr>
          <w:rFonts w:ascii="Times New Roman" w:eastAsia="Times New Roman" w:hAnsi="Times New Roman" w:cs="Times New Roman"/>
          <w:bCs/>
          <w:spacing w:val="-4"/>
          <w:sz w:val="28"/>
          <w:szCs w:val="28"/>
          <w:lang w:bidi="en-US"/>
        </w:rPr>
        <w:t xml:space="preserve">95,2 </w:t>
      </w:r>
      <w:r w:rsidRPr="00A52A5E">
        <w:rPr>
          <w:rFonts w:ascii="Times New Roman" w:eastAsia="Times New Roman" w:hAnsi="Times New Roman" w:cs="Times New Roman"/>
          <w:bCs/>
          <w:spacing w:val="-4"/>
          <w:sz w:val="28"/>
          <w:szCs w:val="28"/>
          <w:lang w:bidi="en-US"/>
        </w:rPr>
        <w:t xml:space="preserve">%. </w:t>
      </w:r>
    </w:p>
    <w:p w14:paraId="573C6775"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(13). Tốc độ tăng dân số tự nhiên 1,3 %. </w:t>
      </w:r>
    </w:p>
    <w:p w14:paraId="4359E88B"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(14). Tỷ lệ hộ gia đình đạt tiêu chuẩn văn hóa đạt 87,85 %; Tỷ lệ thôn, bản, tổ dân phố đạt tiêu chuẩn văn hóa đạt 86,4%. </w:t>
      </w:r>
    </w:p>
    <w:p w14:paraId="6B3AEBB1"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(15). Tỷ lệ trường học đạt chuẩn quốc gia đạt 86,36 %. </w:t>
      </w:r>
    </w:p>
    <w:p w14:paraId="4E70E547"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(16). Tỷ lệ giảm nghèo đạt 8,27 %.</w:t>
      </w:r>
    </w:p>
    <w:p w14:paraId="5C18B7EC"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(17). Tỷ lệ lao động qua đào tạo đạt 75%, Số lao động được giải quyết việc làm mới trong năm là 265 người.</w:t>
      </w:r>
    </w:p>
    <w:p w14:paraId="3B54BE7D"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(18). Tỷ lệ che phủ rừng: 37,11%. </w:t>
      </w:r>
    </w:p>
    <w:p w14:paraId="3D1C8E83"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(19). Tỷ lệ số hộ dân nông thôn có nhà tiêu hợp vệ sinh: 86,7%. </w:t>
      </w:r>
    </w:p>
    <w:p w14:paraId="0B940DE9"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(20). Tỷ lệ dân cư nông thôn được sử dụng nước hợp vệ sinh: 98 %.</w:t>
      </w:r>
    </w:p>
    <w:p w14:paraId="49E660B6"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(21) Tỷ lệ thu gom rác thải sinh hoạt tại các đô thị: 100%; Tỷ lệ chất thải rắn sinh hoạt tại khu vực nông thôn tập trung được thu gom, xử lý: 85%. </w:t>
      </w:r>
    </w:p>
    <w:p w14:paraId="26190162"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(22) Số tiêu chí xã NTM hoàn thành 1</w:t>
      </w:r>
      <w:r w:rsidR="00063AE1">
        <w:rPr>
          <w:rFonts w:ascii="Times New Roman" w:eastAsia="Times New Roman" w:hAnsi="Times New Roman" w:cs="Times New Roman"/>
          <w:bCs/>
          <w:spacing w:val="-4"/>
          <w:sz w:val="28"/>
          <w:szCs w:val="28"/>
          <w:lang w:bidi="en-US"/>
        </w:rPr>
        <w:t>6</w:t>
      </w:r>
      <w:r w:rsidRPr="00A52A5E">
        <w:rPr>
          <w:rFonts w:ascii="Times New Roman" w:eastAsia="Times New Roman" w:hAnsi="Times New Roman" w:cs="Times New Roman"/>
          <w:bCs/>
          <w:spacing w:val="-4"/>
          <w:sz w:val="28"/>
          <w:szCs w:val="28"/>
          <w:lang w:bidi="en-US"/>
        </w:rPr>
        <w:t xml:space="preserve"> tiêu chí.</w:t>
      </w:r>
    </w:p>
    <w:p w14:paraId="2856C938"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(23). Tỷ lệ thủ tục hành chính đáp ứng yêu cầu được triển khai dịch vụ công trực tuyến toàn trình 100%; tỷ lệ hồ sơ được giải quyết trực tuyến toàn trình (trên tổng số hồ sơ phát sinh của các dịch vụ công trực tuyến) đạt 92%;</w:t>
      </w:r>
    </w:p>
    <w:p w14:paraId="24724129"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(24). Tỷ lệ các thôn đạt xuất sắc trong phong trào toàn dân bảo vệ an ninh tổ quốc đạt 80%. Tỷ lệ giải quyết các các vụ án đạt 100%.</w:t>
      </w:r>
    </w:p>
    <w:p w14:paraId="4E3A973D"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bCs/>
          <w:spacing w:val="-4"/>
          <w:sz w:val="28"/>
          <w:szCs w:val="28"/>
          <w:lang w:bidi="en-US"/>
        </w:rPr>
      </w:pPr>
      <w:r w:rsidRPr="00A52A5E">
        <w:rPr>
          <w:rFonts w:ascii="Times New Roman" w:eastAsia="Times New Roman" w:hAnsi="Times New Roman" w:cs="Times New Roman"/>
          <w:bCs/>
          <w:spacing w:val="-4"/>
          <w:sz w:val="28"/>
          <w:szCs w:val="28"/>
          <w:lang w:bidi="en-US"/>
        </w:rPr>
        <w:t xml:space="preserve"> (25). Tỷ lệ đơn thư khiếu nại, tố cáo được thẩm tra, xác minh, kết luận và ban hành quyết định giải quyết trong thời hạn quy định đối với cấp xã đạt trên 95%; </w:t>
      </w:r>
    </w:p>
    <w:p w14:paraId="38C8D4BB" w14:textId="77777777" w:rsidR="00A52A5E" w:rsidRPr="00A52A5E" w:rsidRDefault="00A52A5E" w:rsidP="00A52A5E">
      <w:pPr>
        <w:keepNext/>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center"/>
        <w:rPr>
          <w:rFonts w:ascii="Times New Roman" w:eastAsia="Times New Roman" w:hAnsi="Times New Roman" w:cs="Times New Roman"/>
          <w:bCs/>
          <w:i/>
          <w:spacing w:val="-4"/>
          <w:sz w:val="28"/>
          <w:szCs w:val="28"/>
          <w:lang w:bidi="en-US"/>
        </w:rPr>
      </w:pPr>
      <w:r w:rsidRPr="00A52A5E">
        <w:rPr>
          <w:rFonts w:ascii="Times New Roman" w:eastAsia="Times New Roman" w:hAnsi="Times New Roman" w:cs="Times New Roman"/>
          <w:bCs/>
          <w:i/>
          <w:spacing w:val="-4"/>
          <w:sz w:val="28"/>
          <w:szCs w:val="28"/>
          <w:lang w:bidi="en-US"/>
        </w:rPr>
        <w:t>(Có phụ biểu chỉ tiêu, nhiệm vụ kèm theo)</w:t>
      </w:r>
    </w:p>
    <w:p w14:paraId="0B95CE0C" w14:textId="77777777" w:rsidR="00A52A5E" w:rsidRDefault="00A52A5E" w:rsidP="00A52A5E">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80" w:after="80" w:line="240" w:lineRule="auto"/>
        <w:ind w:firstLine="720"/>
        <w:jc w:val="both"/>
        <w:rPr>
          <w:rFonts w:ascii="Times New Roman Bold" w:eastAsia="Times New Roman" w:hAnsi="Times New Roman Bold" w:cs="Times New Roman"/>
          <w:b/>
          <w:color w:val="000000"/>
          <w:spacing w:val="-2"/>
          <w:sz w:val="28"/>
          <w:szCs w:val="28"/>
          <w:lang w:val="es-CO" w:bidi="en-US"/>
        </w:rPr>
      </w:pPr>
      <w:r w:rsidRPr="00A52A5E">
        <w:rPr>
          <w:rFonts w:ascii="Times New Roman Bold" w:eastAsia="Times New Roman" w:hAnsi="Times New Roman Bold" w:cs="Times New Roman"/>
          <w:b/>
          <w:color w:val="000000"/>
          <w:spacing w:val="-2"/>
          <w:sz w:val="28"/>
          <w:szCs w:val="28"/>
          <w:lang w:val="es-CO" w:bidi="en-US"/>
        </w:rPr>
        <w:t xml:space="preserve">III. </w:t>
      </w:r>
      <w:r w:rsidR="00374407">
        <w:rPr>
          <w:rFonts w:ascii="Times New Roman Bold" w:eastAsia="Times New Roman" w:hAnsi="Times New Roman Bold" w:cs="Times New Roman"/>
          <w:b/>
          <w:color w:val="000000"/>
          <w:spacing w:val="-2"/>
          <w:sz w:val="28"/>
          <w:szCs w:val="28"/>
          <w:lang w:val="es-CO" w:bidi="en-US"/>
        </w:rPr>
        <w:t>Nhiệm vụ và giải pháp chủ yếu</w:t>
      </w:r>
    </w:p>
    <w:p w14:paraId="0D0E5A1C" w14:textId="77777777" w:rsidR="00D83661" w:rsidRDefault="00D83661" w:rsidP="00A52A5E">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80" w:after="80" w:line="240" w:lineRule="auto"/>
        <w:ind w:firstLine="720"/>
        <w:jc w:val="both"/>
        <w:rPr>
          <w:rFonts w:ascii="Times New Roman Bold" w:eastAsia="Times New Roman" w:hAnsi="Times New Roman Bold" w:cs="Times New Roman"/>
          <w:b/>
          <w:color w:val="000000"/>
          <w:spacing w:val="-2"/>
          <w:sz w:val="28"/>
          <w:szCs w:val="28"/>
          <w:lang w:val="es-CO" w:bidi="en-US"/>
        </w:rPr>
      </w:pPr>
      <w:r>
        <w:rPr>
          <w:rFonts w:ascii="Times New Roman Bold" w:eastAsia="Times New Roman" w:hAnsi="Times New Roman Bold" w:cs="Times New Roman"/>
          <w:b/>
          <w:color w:val="000000"/>
          <w:spacing w:val="-2"/>
          <w:sz w:val="28"/>
          <w:szCs w:val="28"/>
          <w:lang w:val="es-CO" w:bidi="en-US"/>
        </w:rPr>
        <w:t>1. Về thực hiện các đột phá chiến lược</w:t>
      </w:r>
    </w:p>
    <w:p w14:paraId="7AA39D0A"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sz w:val="28"/>
          <w:szCs w:val="28"/>
          <w14:ligatures w14:val="standardContextual"/>
        </w:rPr>
      </w:pPr>
      <w:r w:rsidRPr="00D83661">
        <w:rPr>
          <w:rFonts w:ascii="Times New Roman" w:eastAsia="Times New Roman" w:hAnsi="Times New Roman" w:cs="Times New Roman"/>
          <w:b/>
          <w:sz w:val="28"/>
          <w:szCs w:val="28"/>
          <w14:ligatures w14:val="standardContextual"/>
        </w:rPr>
        <w:t>1.</w:t>
      </w:r>
      <w:r>
        <w:rPr>
          <w:rFonts w:ascii="Times New Roman" w:eastAsia="Times New Roman" w:hAnsi="Times New Roman" w:cs="Times New Roman"/>
          <w:b/>
          <w:sz w:val="28"/>
          <w:szCs w:val="28"/>
          <w14:ligatures w14:val="standardContextual"/>
        </w:rPr>
        <w:t>1.</w:t>
      </w:r>
      <w:r w:rsidRPr="00D83661">
        <w:rPr>
          <w:rFonts w:ascii="Times New Roman" w:eastAsia="Times New Roman" w:hAnsi="Times New Roman" w:cs="Times New Roman"/>
          <w:b/>
          <w:sz w:val="28"/>
          <w:szCs w:val="28"/>
          <w14:ligatures w14:val="standardContextual"/>
        </w:rPr>
        <w:t xml:space="preserve"> Hoàn thiện đồng bộ kết cấu hạ tầng</w:t>
      </w:r>
    </w:p>
    <w:p w14:paraId="71CC83AA"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sz w:val="28"/>
          <w:szCs w:val="28"/>
          <w14:ligatures w14:val="standardContextual"/>
        </w:rPr>
      </w:pPr>
      <w:r w:rsidRPr="00D83661">
        <w:rPr>
          <w:rFonts w:ascii="Times New Roman" w:eastAsia="Times New Roman" w:hAnsi="Times New Roman" w:cs="Times New Roman"/>
          <w:sz w:val="28"/>
          <w:szCs w:val="28"/>
          <w:lang w:val="pt-BR"/>
          <w14:ligatures w14:val="standardContextual"/>
        </w:rPr>
        <w:t xml:space="preserve">Tập trung đầu tư hạ tầng kinh tế - xã hội trọng điểm, nhất là hạ tầng khu vực trung tâm, giao thông kết nối, du lịch, hạ tầng xây dựng nông thôn mới. </w:t>
      </w:r>
      <w:r w:rsidRPr="00D83661">
        <w:rPr>
          <w:rFonts w:ascii="Times New Roman" w:eastAsia="Times New Roman" w:hAnsi="Times New Roman" w:cs="Times New Roman"/>
          <w:sz w:val="28"/>
          <w:szCs w:val="28"/>
          <w:lang w:val="af-ZA"/>
          <w14:ligatures w14:val="standardContextual"/>
        </w:rPr>
        <w:t xml:space="preserve">Phấn đấu xây dựng đô thị Bắc Hà lên đô thị loại V. Đầu tư hạ tầng công nghệ thông tin, viễn thông để triển khai thực hiện có hiệu quả chính quyền điện tử gắn với </w:t>
      </w:r>
      <w:r w:rsidRPr="00D83661">
        <w:rPr>
          <w:rFonts w:ascii="Times New Roman" w:eastAsia="Times New Roman" w:hAnsi="Times New Roman" w:cs="Times New Roman"/>
          <w:sz w:val="28"/>
          <w:szCs w:val="28"/>
          <w:lang w:val="pt-BR"/>
          <w14:ligatures w14:val="standardContextual"/>
        </w:rPr>
        <w:t xml:space="preserve">phục vụ phát </w:t>
      </w:r>
      <w:r w:rsidRPr="00D83661">
        <w:rPr>
          <w:rFonts w:ascii="Times New Roman" w:eastAsia="Times New Roman" w:hAnsi="Times New Roman" w:cs="Times New Roman"/>
          <w:sz w:val="28"/>
          <w:szCs w:val="28"/>
          <w:lang w:val="pt-BR"/>
          <w14:ligatures w14:val="standardContextual"/>
        </w:rPr>
        <w:lastRenderedPageBreak/>
        <w:t>triển khoa học công nghệ, đổi mới sáng tạo và chuyển đổi số</w:t>
      </w:r>
      <w:r w:rsidRPr="00D83661">
        <w:rPr>
          <w:rFonts w:ascii="Times New Roman" w:eastAsia="Times New Roman" w:hAnsi="Times New Roman" w:cs="Times New Roman"/>
          <w:sz w:val="28"/>
          <w:szCs w:val="28"/>
          <w:lang w:val="af-ZA"/>
          <w14:ligatures w14:val="standardContextual"/>
        </w:rPr>
        <w:t xml:space="preserve">. Đồng thời, quan tâm hoàn thiện hạ tầng xã hội (giáo dục, văn hóa, y tế, thể thao...), đảm bảo phát triển đồng bộ các thiết chế giữa các khu vực trên địa bàn xã.         </w:t>
      </w:r>
    </w:p>
    <w:p w14:paraId="4DE3F47D"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sz w:val="28"/>
          <w:szCs w:val="28"/>
          <w14:ligatures w14:val="standardContextual"/>
        </w:rPr>
      </w:pPr>
      <w:r>
        <w:rPr>
          <w:rFonts w:ascii="Times New Roman" w:eastAsia="Times New Roman" w:hAnsi="Times New Roman" w:cs="Times New Roman"/>
          <w:b/>
          <w:sz w:val="28"/>
          <w:szCs w:val="28"/>
          <w14:ligatures w14:val="standardContextual"/>
        </w:rPr>
        <w:t>1.</w:t>
      </w:r>
      <w:r w:rsidRPr="00D83661">
        <w:rPr>
          <w:rFonts w:ascii="Times New Roman" w:eastAsia="Times New Roman" w:hAnsi="Times New Roman" w:cs="Times New Roman"/>
          <w:b/>
          <w:sz w:val="28"/>
          <w:szCs w:val="28"/>
          <w14:ligatures w14:val="standardContextual"/>
        </w:rPr>
        <w:t xml:space="preserve">2. Nâng cao chất lượng nguồn nhân lực  </w:t>
      </w:r>
    </w:p>
    <w:p w14:paraId="3D273042"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sz w:val="28"/>
          <w:szCs w:val="28"/>
          <w14:ligatures w14:val="standardContextual"/>
        </w:rPr>
      </w:pPr>
      <w:r w:rsidRPr="00D83661">
        <w:rPr>
          <w:rFonts w:ascii="Times New Roman" w:eastAsia="Times New Roman" w:hAnsi="Times New Roman" w:cs="Times New Roman"/>
          <w:iCs/>
          <w:sz w:val="28"/>
          <w:szCs w:val="28"/>
          <w:lang w:val="pt-BR"/>
          <w14:ligatures w14:val="standardContextual"/>
        </w:rPr>
        <w:t>Phát triển quy mô và chất lượng nguồn nhân lực; thu hút đầu tư, phát triển kinh tế tạo việc làm mới để thu hút lao động đến làm việc và sinh sống tại xã.</w:t>
      </w:r>
      <w:r w:rsidRPr="00D83661">
        <w:rPr>
          <w:rFonts w:ascii="Times New Roman" w:eastAsia="Times New Roman" w:hAnsi="Times New Roman" w:cs="Times New Roman"/>
          <w:sz w:val="28"/>
          <w:szCs w:val="28"/>
          <w14:ligatures w14:val="standardContextual"/>
        </w:rPr>
        <w:t xml:space="preserve"> Thực hiện xã hội hoá, đa dạng hoá công tác giáo dục, đào tạo, nâng cao trình độ học vấn, trình độ nghề nghiệp cho người lao động.</w:t>
      </w:r>
      <w:r w:rsidRPr="00D83661">
        <w:rPr>
          <w:rFonts w:ascii="Times New Roman" w:eastAsia="Times New Roman" w:hAnsi="Times New Roman" w:cs="Times New Roman"/>
          <w:spacing w:val="4"/>
          <w:sz w:val="28"/>
          <w:szCs w:val="28"/>
          <w:lang w:val="it-IT"/>
          <w14:ligatures w14:val="standardContextual"/>
        </w:rPr>
        <w:t xml:space="preserve"> Tập trung đào tạo phát triển nguồn nhân lực cả về năng lực, thể lực và phẩm chất; đáp ứng tốt các yêu cầu chuyển dịch cơ cấu kinh tế, phát triển du lịch, giáo dục, y tế và nông nghiệp ứng dụng công nghệ cao. Triển khai liên kết với các doanh nghiệp trong đào tạo nghề, gắn đào tạo với nhu cầu sử dụng lao động của các doanh nghiệp trong và ngoài xã, nhất là trong các lĩnh vực đang thiếu nhân lực như: Công nghệ thông tin, chuyển đổi số, du lịch, nông nghiệp ứng dụng công nghệ cao...</w:t>
      </w:r>
      <w:r w:rsidRPr="00D83661">
        <w:rPr>
          <w:rFonts w:ascii="Times New Roman" w:eastAsia="Times New Roman" w:hAnsi="Times New Roman" w:cs="Times New Roman"/>
          <w:sz w:val="28"/>
          <w:szCs w:val="28"/>
          <w14:ligatures w14:val="standardContextual"/>
        </w:rPr>
        <w:t xml:space="preserve"> </w:t>
      </w:r>
    </w:p>
    <w:p w14:paraId="23732D71"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sz w:val="28"/>
          <w:szCs w:val="28"/>
          <w14:ligatures w14:val="standardContextual"/>
        </w:rPr>
      </w:pPr>
      <w:r>
        <w:rPr>
          <w:rFonts w:ascii="Times New Roman" w:eastAsia="Times New Roman" w:hAnsi="Times New Roman" w:cs="Times New Roman"/>
          <w:b/>
          <w:sz w:val="28"/>
          <w:szCs w:val="28"/>
          <w14:ligatures w14:val="standardContextual"/>
        </w:rPr>
        <w:t>1.</w:t>
      </w:r>
      <w:r w:rsidRPr="00D83661">
        <w:rPr>
          <w:rFonts w:ascii="Times New Roman" w:eastAsia="Times New Roman" w:hAnsi="Times New Roman" w:cs="Times New Roman"/>
          <w:b/>
          <w:sz w:val="28"/>
          <w:szCs w:val="28"/>
          <w14:ligatures w14:val="standardContextual"/>
        </w:rPr>
        <w:t>3. Phát triển du lịch</w:t>
      </w:r>
    </w:p>
    <w:p w14:paraId="14A31D3F"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sz w:val="28"/>
          <w:szCs w:val="28"/>
          <w14:ligatures w14:val="standardContextual"/>
        </w:rPr>
      </w:pPr>
      <w:r w:rsidRPr="00D83661">
        <w:rPr>
          <w:rFonts w:ascii="Times New Roman" w:eastAsia="Times New Roman" w:hAnsi="Times New Roman" w:cs="Times New Roman"/>
          <w:bCs/>
          <w:sz w:val="28"/>
          <w:szCs w:val="28"/>
          <w14:ligatures w14:val="standardContextual"/>
        </w:rPr>
        <w:t>Tiếp tục x</w:t>
      </w:r>
      <w:r w:rsidRPr="00D83661">
        <w:rPr>
          <w:rFonts w:ascii="Times New Roman" w:eastAsia="Times New Roman" w:hAnsi="Times New Roman" w:cs="Times New Roman"/>
          <w:sz w:val="28"/>
          <w:szCs w:val="28"/>
          <w14:ligatures w14:val="standardContextual"/>
        </w:rPr>
        <w:t>ây dựng thêm sản phẩm du lịch đặc sắc, riêng có. Nâng cấp và xây dựng hạ tầng mới phục vụ ngành du lịch, trong đó phát triển thêm một số cơ sở đạt tiêu chuẩn du lịch khu vực và quốc tế. Đẩy mạnh truyền thông và xúc tiến quảng bá du lịch. Bảo tồn và phát huy giá trị di sản văn hóa</w:t>
      </w:r>
      <w:bookmarkStart w:id="0" w:name="_Hlk169861572"/>
      <w:r w:rsidRPr="00D83661">
        <w:rPr>
          <w:rFonts w:ascii="Times New Roman" w:eastAsia="Times New Roman" w:hAnsi="Times New Roman" w:cs="Times New Roman"/>
          <w:sz w:val="28"/>
          <w:szCs w:val="28"/>
          <w14:ligatures w14:val="standardContextual"/>
        </w:rPr>
        <w:t>. Bổ sung các điểm du lịch cấp tỉnh; phát triển các điểm du lịch sinh thái, nghỉ dưỡng, thể thao mạo hiểm, giải trí gắn với quản lý, bảo vệ rừng và bảo tồn phát huy giá trị văn hóa truyền thống</w:t>
      </w:r>
      <w:bookmarkEnd w:id="0"/>
      <w:r w:rsidRPr="00D83661">
        <w:rPr>
          <w:rFonts w:ascii="Times New Roman" w:eastAsia="Times New Roman" w:hAnsi="Times New Roman" w:cs="Times New Roman"/>
          <w:sz w:val="28"/>
          <w:szCs w:val="28"/>
          <w14:ligatures w14:val="standardContextual"/>
        </w:rPr>
        <w:t>…</w:t>
      </w:r>
    </w:p>
    <w:p w14:paraId="50A5C184" w14:textId="77777777" w:rsidR="00D83661"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sz w:val="28"/>
          <w:szCs w:val="28"/>
          <w14:ligatures w14:val="standardContextual"/>
        </w:rPr>
      </w:pPr>
      <w:r>
        <w:rPr>
          <w:rFonts w:ascii="Times New Roman" w:eastAsia="Times New Roman" w:hAnsi="Times New Roman" w:cs="Times New Roman"/>
          <w:b/>
          <w:sz w:val="28"/>
          <w:szCs w:val="28"/>
          <w14:ligatures w14:val="standardContextual"/>
        </w:rPr>
        <w:t>1.</w:t>
      </w:r>
      <w:r w:rsidRPr="00D83661">
        <w:rPr>
          <w:rFonts w:ascii="Times New Roman" w:eastAsia="Times New Roman" w:hAnsi="Times New Roman" w:cs="Times New Roman"/>
          <w:b/>
          <w:sz w:val="28"/>
          <w:szCs w:val="28"/>
          <w14:ligatures w14:val="standardContextual"/>
        </w:rPr>
        <w:t>4. Phát triển nông nghiệp hàng</w:t>
      </w:r>
      <w:r>
        <w:rPr>
          <w:rFonts w:ascii="Times New Roman" w:eastAsia="Times New Roman" w:hAnsi="Times New Roman" w:cs="Times New Roman"/>
          <w:b/>
          <w:sz w:val="28"/>
          <w:szCs w:val="28"/>
          <w14:ligatures w14:val="standardContextual"/>
        </w:rPr>
        <w:t xml:space="preserve"> hóa</w:t>
      </w:r>
    </w:p>
    <w:p w14:paraId="01FDD7AC" w14:textId="77777777" w:rsid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sz w:val="28"/>
          <w:szCs w:val="28"/>
          <w14:ligatures w14:val="standardContextual"/>
        </w:rPr>
      </w:pPr>
      <w:r w:rsidRPr="00D83661">
        <w:rPr>
          <w:rFonts w:ascii="Times New Roman" w:eastAsia="Times New Roman" w:hAnsi="Times New Roman" w:cs="Times New Roman"/>
          <w:bCs/>
          <w:sz w:val="28"/>
          <w:szCs w:val="28"/>
          <w14:ligatures w14:val="standardContextual"/>
        </w:rPr>
        <w:t>Đẩy mạnh phát triển nông nghiệp hàng hóa, ứng</w:t>
      </w:r>
      <w:r w:rsidRPr="00D83661">
        <w:rPr>
          <w:rFonts w:ascii="Times New Roman" w:eastAsia="Times New Roman" w:hAnsi="Times New Roman" w:cs="Times New Roman"/>
          <w:sz w:val="28"/>
          <w:szCs w:val="28"/>
          <w14:ligatures w14:val="standardContextual"/>
        </w:rPr>
        <w:t xml:space="preserve"> dụng mạnh mẽ tiến bộ kỹ thuật, công nghệ cao vào sản xuất, phát triển các cây trồng, vật nuôi tạo sản phẩm hàng hóa quy mô tập trung, có lợi thế của xã. Đồng thời gắn kết chặt chẽ giữa sản xuất, chế biến, tiêu thụ, xây dựng thương hiệu…và phát triển du lịch. Chú trọng xây dựng và triển khai hiệu quả chương trình “mỗi xã một sản phẩm” (OCOP). </w:t>
      </w:r>
    </w:p>
    <w:p w14:paraId="0247987C" w14:textId="77777777" w:rsid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b/>
          <w:color w:val="000000"/>
          <w:sz w:val="28"/>
          <w:szCs w:val="28"/>
          <w:lang w:val="fr-FR" w:bidi="en-US"/>
        </w:rPr>
      </w:pPr>
      <w:r>
        <w:rPr>
          <w:rFonts w:ascii="Times New Roman" w:eastAsia="Times New Roman" w:hAnsi="Times New Roman" w:cs="Times New Roman"/>
          <w:b/>
          <w:color w:val="000000"/>
          <w:sz w:val="28"/>
          <w:szCs w:val="28"/>
          <w:lang w:val="fr-FR" w:bidi="en-US"/>
        </w:rPr>
        <w:t>2. Một số nhiệm vụ và giải pháp cụ thể</w:t>
      </w:r>
    </w:p>
    <w:p w14:paraId="0FB18CF7" w14:textId="77777777" w:rsid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sz w:val="28"/>
          <w:szCs w:val="28"/>
          <w14:ligatures w14:val="standardContextual"/>
        </w:rPr>
      </w:pPr>
      <w:r>
        <w:rPr>
          <w:rFonts w:ascii="Times New Roman" w:eastAsia="Times New Roman" w:hAnsi="Times New Roman" w:cs="Times New Roman"/>
          <w:b/>
          <w:color w:val="000000"/>
          <w:sz w:val="28"/>
          <w:szCs w:val="28"/>
          <w:lang w:val="fr-FR" w:bidi="en-US"/>
        </w:rPr>
        <w:t>2</w:t>
      </w:r>
      <w:r w:rsidR="00A52A5E" w:rsidRPr="00A52A5E">
        <w:rPr>
          <w:rFonts w:ascii="Times New Roman" w:eastAsia="Times New Roman" w:hAnsi="Times New Roman" w:cs="Times New Roman"/>
          <w:b/>
          <w:color w:val="000000"/>
          <w:sz w:val="28"/>
          <w:szCs w:val="28"/>
          <w:lang w:val="fr-FR" w:bidi="en-US"/>
        </w:rPr>
        <w:t>.</w:t>
      </w:r>
      <w:r>
        <w:rPr>
          <w:rFonts w:ascii="Times New Roman" w:eastAsia="Times New Roman" w:hAnsi="Times New Roman" w:cs="Times New Roman"/>
          <w:b/>
          <w:color w:val="000000"/>
          <w:sz w:val="28"/>
          <w:szCs w:val="28"/>
          <w:lang w:val="fr-FR" w:bidi="en-US"/>
        </w:rPr>
        <w:t>1.</w:t>
      </w:r>
      <w:r w:rsidR="00A52A5E" w:rsidRPr="00A52A5E">
        <w:rPr>
          <w:rFonts w:ascii="Times New Roman" w:eastAsia="Times New Roman" w:hAnsi="Times New Roman" w:cs="Times New Roman"/>
          <w:b/>
          <w:color w:val="000000"/>
          <w:sz w:val="28"/>
          <w:szCs w:val="28"/>
          <w:lang w:val="fr-FR" w:bidi="en-US"/>
        </w:rPr>
        <w:t xml:space="preserve"> </w:t>
      </w:r>
      <w:r w:rsidR="00D37CBB">
        <w:rPr>
          <w:rFonts w:ascii="Times New Roman" w:eastAsia="Times New Roman" w:hAnsi="Times New Roman" w:cs="Times New Roman"/>
          <w:b/>
          <w:color w:val="000000"/>
          <w:sz w:val="28"/>
          <w:szCs w:val="28"/>
          <w:lang w:val="fr-FR" w:bidi="en-US"/>
        </w:rPr>
        <w:t>Phát triển n</w:t>
      </w:r>
      <w:r w:rsidR="00A52A5E" w:rsidRPr="00A52A5E">
        <w:rPr>
          <w:rFonts w:ascii="Times New Roman" w:eastAsia="Times New Roman" w:hAnsi="Times New Roman" w:cs="Times New Roman"/>
          <w:b/>
          <w:color w:val="000000"/>
          <w:sz w:val="28"/>
          <w:szCs w:val="28"/>
          <w:lang w:val="fr-FR" w:bidi="en-US"/>
        </w:rPr>
        <w:t xml:space="preserve">ông nghiệp và phát triển nông thôn </w:t>
      </w:r>
    </w:p>
    <w:p w14:paraId="2979A7E2" w14:textId="77777777" w:rsidR="00A52A5E" w:rsidRPr="00D83661" w:rsidRDefault="00D83661" w:rsidP="00D83661">
      <w:pPr>
        <w:pBdr>
          <w:top w:val="dotted" w:sz="4" w:space="0" w:color="FFFFFF"/>
          <w:left w:val="dotted" w:sz="4" w:space="0" w:color="FFFFFF"/>
          <w:bottom w:val="dotted" w:sz="4" w:space="11" w:color="FFFFFF"/>
          <w:right w:val="dotted" w:sz="4" w:space="0" w:color="FFFFFF"/>
        </w:pBdr>
        <w:shd w:val="clear" w:color="auto" w:fill="FFFFFF"/>
        <w:spacing w:after="0" w:line="340" w:lineRule="exact"/>
        <w:ind w:firstLine="720"/>
        <w:jc w:val="both"/>
        <w:rPr>
          <w:rFonts w:ascii="Times New Roman" w:eastAsia="Times New Roman" w:hAnsi="Times New Roman" w:cs="Times New Roman"/>
          <w:sz w:val="28"/>
          <w:szCs w:val="28"/>
          <w14:ligatures w14:val="standardContextual"/>
        </w:rPr>
      </w:pPr>
      <w:r>
        <w:rPr>
          <w:rFonts w:ascii="Times New Roman" w:eastAsia="Times New Roman" w:hAnsi="Times New Roman" w:cs="Times New Roman"/>
          <w:color w:val="000000"/>
          <w:spacing w:val="-3"/>
          <w:sz w:val="28"/>
          <w:szCs w:val="28"/>
          <w:lang w:bidi="en-US"/>
        </w:rPr>
        <w:t>C</w:t>
      </w:r>
      <w:r w:rsidR="00A52A5E" w:rsidRPr="00A52A5E">
        <w:rPr>
          <w:rFonts w:ascii="Times New Roman" w:eastAsia="Times New Roman" w:hAnsi="Times New Roman" w:cs="Times New Roman"/>
          <w:color w:val="000000"/>
          <w:spacing w:val="-3"/>
          <w:sz w:val="28"/>
          <w:szCs w:val="28"/>
          <w:lang w:bidi="en-US"/>
        </w:rPr>
        <w:t>hủ động lồng ghép các nguồn lực để thực hiện hiệu quả các mô hình, dự án phát triển sản xuất nông, lâm nghiệp; tăng cường ứng dụng khoa học - kỹ thuật vào sản xuất; tập trung phát triển các vùng sản xuất nông nghiệp hàng hóa đạt tiêu chuẩn chất lượng đáp ứng yêu cầu thị trường; đẩy mạnh các hoạt động xúc tiến đầu tư, xúc tiến thương mại, mở rộng thị trường, thu hút các nhà đầu tư thực hiện các dự án phát triển sản xuất nông, lâm nghiệp; đổi mới và phát triển các hình thức kinh tế tập thể, nhất là hợp tác xã để liên kết sản xuất và tiêu thụ sản phẩm; phát triển các chuỗi sản phẩm chủ lực, sản phẩm OCOP đảm bảo đáp ứng cả về số lượng, chất lượng đáp ứng nhu cầu ngày càng cao của người tiêu dùng.</w:t>
      </w:r>
      <w:r>
        <w:rPr>
          <w:rFonts w:ascii="Times New Roman" w:eastAsia="Times New Roman" w:hAnsi="Times New Roman" w:cs="Times New Roman"/>
          <w:sz w:val="28"/>
          <w:szCs w:val="28"/>
          <w14:ligatures w14:val="standardContextual"/>
        </w:rPr>
        <w:t xml:space="preserve"> </w:t>
      </w:r>
      <w:r w:rsidR="00A52A5E" w:rsidRPr="00A52A5E">
        <w:rPr>
          <w:rFonts w:ascii="Times New Roman" w:eastAsia="Times New Roman" w:hAnsi="Times New Roman" w:cs="Times New Roman"/>
          <w:color w:val="000000"/>
          <w:spacing w:val="-4"/>
          <w:sz w:val="28"/>
          <w:szCs w:val="28"/>
          <w:lang w:bidi="en-US"/>
        </w:rPr>
        <w:t xml:space="preserve">Đẩy mạnh trồng rừng đảm bảo hoàn thành tiêu chí tỷ lệ che phủ rừng; khai thác, sử dụng bền vững tài nguyên rừng đi đôi với nâng cao chất lượng và hiệu quả kinh tế của rừng. Đẩy mạnh phát triển chăn nuôi theo hướng trang trại tập trung, ứng dụng công nghệ cao, an toàn dịch bệnh; tăng </w:t>
      </w:r>
      <w:r w:rsidR="00A52A5E" w:rsidRPr="00A52A5E">
        <w:rPr>
          <w:rFonts w:ascii="Times New Roman" w:eastAsia="Times New Roman" w:hAnsi="Times New Roman" w:cs="Times New Roman"/>
          <w:color w:val="000000"/>
          <w:spacing w:val="-4"/>
          <w:sz w:val="28"/>
          <w:szCs w:val="28"/>
          <w:lang w:bidi="en-US"/>
        </w:rPr>
        <w:lastRenderedPageBreak/>
        <w:t xml:space="preserve">cường phòng chống dịch bệnh trên cây trồng, vật nuôi. Làm tốt công tác dự báo, dự đoán và phòng chống thiên tai. </w:t>
      </w:r>
    </w:p>
    <w:p w14:paraId="3B2A583F"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sidRPr="00A52A5E">
        <w:rPr>
          <w:rFonts w:ascii="Times New Roman" w:eastAsia="Times New Roman" w:hAnsi="Times New Roman" w:cs="Times New Roman"/>
          <w:b/>
          <w:color w:val="000000"/>
          <w:sz w:val="28"/>
          <w:szCs w:val="28"/>
          <w:lang w:val="fr-FR" w:bidi="en-US"/>
        </w:rPr>
        <w:t>2.</w:t>
      </w:r>
      <w:r w:rsidR="00D83661">
        <w:rPr>
          <w:rFonts w:ascii="Times New Roman" w:eastAsia="Times New Roman" w:hAnsi="Times New Roman" w:cs="Times New Roman"/>
          <w:b/>
          <w:color w:val="000000"/>
          <w:sz w:val="28"/>
          <w:szCs w:val="28"/>
          <w:lang w:val="fr-FR" w:bidi="en-US"/>
        </w:rPr>
        <w:t>2.</w:t>
      </w:r>
      <w:r w:rsidRPr="00A52A5E">
        <w:rPr>
          <w:rFonts w:ascii="Times New Roman" w:eastAsia="Times New Roman" w:hAnsi="Times New Roman" w:cs="Times New Roman"/>
          <w:b/>
          <w:color w:val="000000"/>
          <w:sz w:val="28"/>
          <w:szCs w:val="28"/>
          <w:lang w:val="fr-FR" w:bidi="en-US"/>
        </w:rPr>
        <w:t xml:space="preserve"> Phát triển công nghiệp, thương mại, dịch vụ và du lịch</w:t>
      </w:r>
    </w:p>
    <w:p w14:paraId="628833AA"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sidRPr="00A52A5E">
        <w:rPr>
          <w:rFonts w:ascii="Times New Roman" w:eastAsia="Times New Roman" w:hAnsi="Times New Roman" w:cs="Times New Roman"/>
          <w:color w:val="000000"/>
          <w:sz w:val="28"/>
          <w:szCs w:val="28"/>
          <w:lang w:bidi="en-US"/>
        </w:rPr>
        <w:t>Chủ động rà soát, khắc phục những tồn tại, hạn chế trong lĩnh vực khai thác thuỷ điện và những vấn đề phát sinh liên quan. Duy trì công nghiệp khai thác và sản xuất vật liệu xây dựng, đảm bảo nhu cầu trên địa bàn. Đẩy mạnh sản xuất tiểu thủ công nghiệp tại địa phương trong đó tập trung vào các ngành nghề chế biến thực phẩm, nông lâm sản. Quan tâm hỗ trợ phát triển các nghề truyền thống gắn với phát triển du lịch, tạo việc làm, tăng thu nhập.</w:t>
      </w:r>
      <w:r w:rsidR="00D83661">
        <w:rPr>
          <w:rFonts w:ascii="Times New Roman" w:eastAsia="Times New Roman" w:hAnsi="Times New Roman" w:cs="Times New Roman"/>
          <w:color w:val="000000"/>
          <w:sz w:val="28"/>
          <w:szCs w:val="28"/>
          <w:lang w:bidi="en-US"/>
        </w:rPr>
        <w:t xml:space="preserve"> </w:t>
      </w:r>
    </w:p>
    <w:p w14:paraId="1E32E53D" w14:textId="77777777" w:rsidR="00A52A5E" w:rsidRPr="00A52A5E" w:rsidRDefault="00A52A5E" w:rsidP="00D83661">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20"/>
        <w:jc w:val="both"/>
        <w:rPr>
          <w:rFonts w:ascii="Times New Roman" w:eastAsia="Times New Roman" w:hAnsi="Times New Roman" w:cs="Times New Roman"/>
          <w:color w:val="000000"/>
          <w:sz w:val="28"/>
          <w:szCs w:val="28"/>
          <w:lang w:val="fr-FR" w:bidi="en-US"/>
        </w:rPr>
      </w:pPr>
      <w:r w:rsidRPr="00A52A5E">
        <w:rPr>
          <w:rFonts w:ascii="Times New Roman" w:eastAsia="Times New Roman" w:hAnsi="Times New Roman" w:cs="Times New Roman"/>
          <w:color w:val="000000"/>
          <w:sz w:val="28"/>
          <w:szCs w:val="28"/>
          <w:lang w:val="fr-FR" w:bidi="en-US"/>
        </w:rPr>
        <w:t xml:space="preserve">Thương mại, dịch vụ và du lịch: </w:t>
      </w:r>
      <w:r w:rsidRPr="00A52A5E">
        <w:rPr>
          <w:rFonts w:ascii="Times New Roman" w:eastAsia="Times New Roman" w:hAnsi="Times New Roman" w:cs="Times New Roman"/>
          <w:color w:val="000000"/>
          <w:sz w:val="28"/>
          <w:szCs w:val="28"/>
          <w:lang w:bidi="en-US"/>
        </w:rPr>
        <w:t>Quyết liệt đổi mới công tác xúc tiến thương mại, gắn sản xuất với lưu thông hàng hóa; nâng cao chất lượng và đổi mới hình thức tổ chức xúc tiến thương mại; bảo đảm bình ổn thị trường các hàng hóa thiết yếu; đẩy mạnh thu hút đầu tư cơ sở hạ tầng thương mại. Tập trung tháo gỡ khó khăn, vướng mắc, hỗ trợ các nhà đầu tư đẩy nhanh tiến độ triển khai các dự án du lịch; từng bước hình thành hệ thống các khu dịch vụ du lịch, các tổ hợp vui chơi giải trí. Đẩy mạnh tuyên truyền, quảng bá các sản phẩm du lịch của xã. Chủ động xây dựng kịch bản và chuẩn bị các điều kiện tổ chức thành công các sự kiện văn hoá, du lịch đặc sắc trong năm, đặc biệt là chuỗi sự kiện Festival 4 mùa.</w:t>
      </w:r>
    </w:p>
    <w:p w14:paraId="21911EE4"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sidRPr="00A52A5E">
        <w:rPr>
          <w:rFonts w:ascii="Times New Roman" w:eastAsia="Times New Roman" w:hAnsi="Times New Roman" w:cs="Times New Roman"/>
          <w:color w:val="000000"/>
          <w:sz w:val="28"/>
          <w:szCs w:val="28"/>
          <w:lang w:val="fr-FR" w:bidi="en-US"/>
        </w:rPr>
        <w:t xml:space="preserve"> </w:t>
      </w:r>
      <w:r w:rsidR="00D83661" w:rsidRPr="00D83661">
        <w:rPr>
          <w:rFonts w:ascii="Times New Roman" w:eastAsia="Times New Roman" w:hAnsi="Times New Roman" w:cs="Times New Roman"/>
          <w:b/>
          <w:color w:val="000000"/>
          <w:sz w:val="28"/>
          <w:szCs w:val="28"/>
          <w:lang w:val="fr-FR" w:bidi="en-US"/>
        </w:rPr>
        <w:t>2</w:t>
      </w:r>
      <w:r w:rsidR="00D83661">
        <w:rPr>
          <w:rFonts w:ascii="Times New Roman" w:eastAsia="Times New Roman" w:hAnsi="Times New Roman" w:cs="Times New Roman"/>
          <w:color w:val="000000"/>
          <w:sz w:val="28"/>
          <w:szCs w:val="28"/>
          <w:lang w:val="fr-FR" w:bidi="en-US"/>
        </w:rPr>
        <w:t>.</w:t>
      </w:r>
      <w:r w:rsidRPr="00A52A5E">
        <w:rPr>
          <w:rFonts w:ascii="Times New Roman" w:eastAsia="Times New Roman" w:hAnsi="Times New Roman" w:cs="Times New Roman"/>
          <w:b/>
          <w:color w:val="000000"/>
          <w:sz w:val="28"/>
          <w:szCs w:val="28"/>
          <w:lang w:val="fr-FR" w:bidi="en-US"/>
        </w:rPr>
        <w:t>3. Nâng cao chất lượng công tác quy hoạch; đẩy mạnh xây dựng, phát  triển hệ thống kết cấu hạ tầng kin</w:t>
      </w:r>
      <w:r w:rsidR="00D83661">
        <w:rPr>
          <w:rFonts w:ascii="Times New Roman" w:eastAsia="Times New Roman" w:hAnsi="Times New Roman" w:cs="Times New Roman"/>
          <w:b/>
          <w:color w:val="000000"/>
          <w:sz w:val="28"/>
          <w:szCs w:val="28"/>
          <w:lang w:val="fr-FR" w:bidi="en-US"/>
        </w:rPr>
        <w:t xml:space="preserve">h tế - xã hội đồng bộ, hiện đại </w:t>
      </w:r>
    </w:p>
    <w:p w14:paraId="575AE07A" w14:textId="77777777" w:rsidR="00A339A9"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sidRPr="00A52A5E">
        <w:rPr>
          <w:rFonts w:ascii="Times New Roman" w:eastAsia="Times New Roman" w:hAnsi="Times New Roman" w:cs="Times New Roman"/>
          <w:color w:val="000000"/>
          <w:sz w:val="28"/>
          <w:szCs w:val="28"/>
          <w:lang w:bidi="en-US"/>
        </w:rPr>
        <w:t>Đẩy nhanh tiến độ lập và phê duyệt các quy hoạch; điều chỉnh, bổ sung quy hoạch chi tiết tại các khu vực phát triển (du lịch, sản xuất, hạ tầng,...), trung tâm xã, quy hoạch điểm dân cư nông thôn để quản lý và thu hút đầu tư. Đối với quy hoạch trong khu vực 1.500ha tiếp tục nghiên cứu, đề xuất điều chỉnh quy hoạch đảm bảo tính tổng thể và chi tiết từng khu vực cho phù hợp với định hướng phát triển trung tâm xã lâu dài, bền vững, theo hướng đô thị du lịch (xanh, thông minh, sinh thái, điểm đến thân thiện, đặc sắc...). Đẩy nhanh tiến độ thực hiện các công trình trọng điểm</w:t>
      </w:r>
      <w:r w:rsidR="00A339A9">
        <w:rPr>
          <w:rFonts w:ascii="Times New Roman" w:eastAsia="Times New Roman" w:hAnsi="Times New Roman" w:cs="Times New Roman"/>
          <w:color w:val="000000"/>
          <w:sz w:val="28"/>
          <w:szCs w:val="28"/>
          <w:lang w:bidi="en-US"/>
        </w:rPr>
        <w:t xml:space="preserve">, </w:t>
      </w:r>
      <w:r w:rsidRPr="00A52A5E">
        <w:rPr>
          <w:rFonts w:ascii="Times New Roman" w:eastAsia="Times New Roman" w:hAnsi="Times New Roman" w:cs="Times New Roman"/>
          <w:color w:val="000000"/>
          <w:sz w:val="28"/>
          <w:szCs w:val="28"/>
          <w:lang w:bidi="en-US"/>
        </w:rPr>
        <w:t xml:space="preserve">các dự án tạo quỹ đất, dự án thu hút đầu tư; các dự án giao thông quan trọng. </w:t>
      </w:r>
    </w:p>
    <w:p w14:paraId="54628561" w14:textId="77777777" w:rsidR="00A52A5E" w:rsidRPr="00A339A9" w:rsidRDefault="00A52A5E" w:rsidP="00A339A9">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pacing w:val="-2"/>
          <w:sz w:val="28"/>
          <w:szCs w:val="28"/>
          <w:lang w:val="fr-FR" w:bidi="en-US"/>
        </w:rPr>
      </w:pPr>
      <w:r w:rsidRPr="00A339A9">
        <w:rPr>
          <w:rFonts w:ascii="Times New Roman" w:eastAsia="Times New Roman" w:hAnsi="Times New Roman" w:cs="Times New Roman"/>
          <w:color w:val="000000"/>
          <w:spacing w:val="-2"/>
          <w:sz w:val="28"/>
          <w:szCs w:val="28"/>
          <w:lang w:bidi="en-US"/>
        </w:rPr>
        <w:t xml:space="preserve">Tiếp tục đẩy mạnh đơn giản hoá, cắt giảm thủ tục hành chính; thực hiện tốt với công tác bồi thường, hỗ trợ giải phóng mặt bằng, tái định cư trên địa bàn xã, giai đoạn 2021-2025 để giải phóng mặt bằng tạo quỹ đất sạch cho các doanh nghiệp, nhà đầu tư triển khai các dự án. </w:t>
      </w:r>
      <w:r w:rsidR="00A339A9" w:rsidRPr="00A339A9">
        <w:rPr>
          <w:rFonts w:ascii="Times New Roman" w:eastAsia="Times New Roman" w:hAnsi="Times New Roman" w:cs="Times New Roman"/>
          <w:color w:val="000000"/>
          <w:spacing w:val="-2"/>
          <w:sz w:val="28"/>
          <w:szCs w:val="28"/>
          <w:lang w:val="fr-FR" w:bidi="en-US"/>
        </w:rPr>
        <w:t xml:space="preserve">Tăng cường huy động các nguồn vốn cho đầu tư phát triển, đặc biệt là các nguồn vốn ngoài ngân sách nhà nước. </w:t>
      </w:r>
      <w:r w:rsidRPr="00A339A9">
        <w:rPr>
          <w:rFonts w:ascii="Times New Roman" w:eastAsia="Times New Roman" w:hAnsi="Times New Roman" w:cs="Times New Roman"/>
          <w:color w:val="000000"/>
          <w:spacing w:val="-2"/>
          <w:sz w:val="28"/>
          <w:szCs w:val="28"/>
          <w:lang w:bidi="en-US"/>
        </w:rPr>
        <w:t>Hỗ trợ, tạo mọi điều kiện cho doanh nghiệp đẩy nhanh tiến độ t</w:t>
      </w:r>
      <w:r w:rsidR="00A339A9">
        <w:rPr>
          <w:rFonts w:ascii="Times New Roman" w:eastAsia="Times New Roman" w:hAnsi="Times New Roman" w:cs="Times New Roman"/>
          <w:color w:val="000000"/>
          <w:spacing w:val="-2"/>
          <w:sz w:val="28"/>
          <w:szCs w:val="28"/>
          <w:lang w:bidi="en-US"/>
        </w:rPr>
        <w:t>hực hiện các dự án trên địa bàn.</w:t>
      </w:r>
    </w:p>
    <w:p w14:paraId="62A3CB01" w14:textId="77777777" w:rsidR="00A52A5E" w:rsidRPr="00A52A5E" w:rsidRDefault="00A339A9"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Pr>
          <w:rFonts w:ascii="Times New Roman" w:eastAsia="Times New Roman" w:hAnsi="Times New Roman" w:cs="Times New Roman"/>
          <w:b/>
          <w:color w:val="000000"/>
          <w:sz w:val="28"/>
          <w:szCs w:val="28"/>
          <w:lang w:val="fr-FR" w:bidi="en-US"/>
        </w:rPr>
        <w:t>2.4</w:t>
      </w:r>
      <w:r w:rsidR="00A52A5E" w:rsidRPr="00A52A5E">
        <w:rPr>
          <w:rFonts w:ascii="Times New Roman" w:eastAsia="Times New Roman" w:hAnsi="Times New Roman" w:cs="Times New Roman"/>
          <w:b/>
          <w:color w:val="000000"/>
          <w:sz w:val="28"/>
          <w:szCs w:val="28"/>
          <w:lang w:val="fr-FR" w:bidi="en-US"/>
        </w:rPr>
        <w:t>. Tăng cường quản lý thu, chi ngân sách</w:t>
      </w:r>
    </w:p>
    <w:p w14:paraId="40AFCD5D"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val="fr-FR" w:bidi="en-US"/>
        </w:rPr>
      </w:pPr>
      <w:r w:rsidRPr="00A52A5E">
        <w:rPr>
          <w:rFonts w:ascii="Times New Roman" w:eastAsia="Times New Roman" w:hAnsi="Times New Roman" w:cs="Times New Roman"/>
          <w:color w:val="000000"/>
          <w:sz w:val="28"/>
          <w:szCs w:val="28"/>
          <w:lang w:val="fr-FR" w:bidi="en-US"/>
        </w:rPr>
        <w:t xml:space="preserve">Tăng cường kiểm tra kiểm soát việc kê khai thuế của các tổ chức, cá nhân theo quy định của pháp luật về thuế. Xử lý nợ đọng thuế đặc biệt là các khoản nợ khó thu, phối kết hợp với các cơ quan ban ngành trong và ngoài xã trong việc đấu tranh phòng chống buôn lậu, gian lận thương mại, hàng giả, trốn thuế, chuyển giá… Quản lý chặt chẽ việc kê khai, nộp thuế của các đơn vị có phát sinh hoạt động xây dựng vãng lai trên địa bàn tránh để thất thoát nguồn thu; Về chi ngân </w:t>
      </w:r>
      <w:r w:rsidRPr="00A52A5E">
        <w:rPr>
          <w:rFonts w:ascii="Times New Roman" w:eastAsia="Times New Roman" w:hAnsi="Times New Roman" w:cs="Times New Roman"/>
          <w:color w:val="000000"/>
          <w:sz w:val="28"/>
          <w:szCs w:val="28"/>
          <w:lang w:val="fr-FR" w:bidi="en-US"/>
        </w:rPr>
        <w:lastRenderedPageBreak/>
        <w:t>sách: Đảm bảo chi đúng, chi đủ, chi kịp thời, đáp ứng nhu cầu chi ngân sách địa phương đảm tích kiệm hiệu quả.</w:t>
      </w:r>
    </w:p>
    <w:p w14:paraId="3366471F"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val="fr-FR" w:bidi="en-US"/>
        </w:rPr>
      </w:pPr>
      <w:r w:rsidRPr="00A52A5E">
        <w:rPr>
          <w:rFonts w:ascii="Times New Roman" w:eastAsia="Times New Roman" w:hAnsi="Times New Roman" w:cs="Times New Roman"/>
          <w:color w:val="000000"/>
          <w:sz w:val="28"/>
          <w:szCs w:val="28"/>
          <w:lang w:val="fr-FR" w:bidi="en-US"/>
        </w:rPr>
        <w:t xml:space="preserve"> Các đơn vị thực hiện chi ngân sách theo dự toán được duyệt và các quy định của Nhà nước. Thực hiện nghiêm các quy định pháp luật về quản lý đầu tư XDCB; thường xuyên đôn đốc đẩy nhanh tiến độ giải ngân vốn đầu tư công đảm bảo hoàn thành kế hoạch của năm 2025. Thực hiện tốt chương trình thực hành tiết kiệm, chống lãng phí; quản lý chặt chẽ chi ngân sách đảm bảo tiết  kiệm, hiệu quả và đúng chế độ. Chủ động cân đối nguồn lực đảm bảo đầy đủ các khoản chi cho con người, an sinh xã hội và công tác phòng chống thiên tai, bão lũ, phòng chống dịch bệnh. Kiểm soát chặt chẽ việc quản lý, sử dụng tài sản công; quản lý tài chính theo quy định.</w:t>
      </w:r>
    </w:p>
    <w:p w14:paraId="75C33E09" w14:textId="77777777" w:rsidR="00A52A5E" w:rsidRPr="00A52A5E" w:rsidRDefault="002372EF"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Pr>
          <w:rFonts w:ascii="Times New Roman" w:eastAsia="Times New Roman" w:hAnsi="Times New Roman" w:cs="Times New Roman"/>
          <w:b/>
          <w:color w:val="000000"/>
          <w:sz w:val="28"/>
          <w:szCs w:val="28"/>
          <w:lang w:val="fr-FR" w:bidi="en-US"/>
        </w:rPr>
        <w:t>2.</w:t>
      </w:r>
      <w:r w:rsidR="00BA5AF4">
        <w:rPr>
          <w:rFonts w:ascii="Times New Roman" w:eastAsia="Times New Roman" w:hAnsi="Times New Roman" w:cs="Times New Roman"/>
          <w:b/>
          <w:color w:val="000000"/>
          <w:sz w:val="28"/>
          <w:szCs w:val="28"/>
          <w:lang w:val="fr-FR" w:bidi="en-US"/>
        </w:rPr>
        <w:t>5</w:t>
      </w:r>
      <w:r w:rsidR="00A52A5E" w:rsidRPr="00A52A5E">
        <w:rPr>
          <w:rFonts w:ascii="Times New Roman" w:eastAsia="Times New Roman" w:hAnsi="Times New Roman" w:cs="Times New Roman"/>
          <w:b/>
          <w:color w:val="000000"/>
          <w:sz w:val="28"/>
          <w:szCs w:val="28"/>
          <w:lang w:val="fr-FR" w:bidi="en-US"/>
        </w:rPr>
        <w:t>. Quan tâm phát triển các lĩnh vực Văn hóa - Xã hội</w:t>
      </w:r>
    </w:p>
    <w:p w14:paraId="5E2FCDF0" w14:textId="77777777" w:rsidR="00A52A5E" w:rsidRPr="00144B14" w:rsidRDefault="00144B14"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val="fr-FR" w:bidi="en-US"/>
        </w:rPr>
      </w:pPr>
      <w:r w:rsidRPr="00144B14">
        <w:rPr>
          <w:rFonts w:ascii="Times New Roman" w:eastAsia="Times New Roman" w:hAnsi="Times New Roman" w:cs="Times New Roman"/>
          <w:color w:val="000000"/>
          <w:sz w:val="28"/>
          <w:szCs w:val="28"/>
          <w:lang w:bidi="en-US"/>
        </w:rPr>
        <w:t xml:space="preserve">Văn hóa: </w:t>
      </w:r>
      <w:r w:rsidR="00A52A5E" w:rsidRPr="00144B14">
        <w:rPr>
          <w:rFonts w:ascii="Times New Roman" w:eastAsia="Times New Roman" w:hAnsi="Times New Roman" w:cs="Times New Roman"/>
          <w:color w:val="000000"/>
          <w:sz w:val="28"/>
          <w:szCs w:val="28"/>
          <w:lang w:bidi="en-US"/>
        </w:rPr>
        <w:t xml:space="preserve">Tăng cường quản lý nhà nước về văn hóa. Nâng cao chất lượng, hiệu quả hoạt động văn hóa gắn với xây dựng con người Bắc Hà đáp ứng yêu cầu hội nhập và phát triển bền vững. Chú trọng xây dựng văn hóa doanh nghiệp, doanh nhân, văn hóa trong chính trị, kinh tế; bảo vệ, giữ gìn, phát huy bền vững các giá trị văn hóa truyền thống; quan tâm công tác xây dựng gia đình, quyết tâm ngăn chặn tình trạng tảo hôn. Nâng cao chất lượng các hoạt động văn hóa ở cơ sở, thực hiện nếp sống văn minh trong việc cưới, việc tang, bài trừ hủ tục lạc hậu; huy động các nguồn lực, nhất là nguồn lực xã hội hoá để đầu tư tôn tạo, bảo tồn, nâng cấp các di tích lịch sử, văn hoá. Tổ chức thành công các hoạt động văn hóa, thể thao lớn trong năm. </w:t>
      </w:r>
    </w:p>
    <w:p w14:paraId="6AFC54F7" w14:textId="77777777" w:rsidR="00A52A5E" w:rsidRPr="00A52A5E" w:rsidRDefault="00144B14" w:rsidP="00A52A5E">
      <w:pPr>
        <w:widowControl w:val="0"/>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80" w:after="80" w:line="240" w:lineRule="auto"/>
        <w:ind w:firstLine="709"/>
        <w:jc w:val="both"/>
        <w:outlineLvl w:val="1"/>
        <w:rPr>
          <w:rFonts w:ascii="Times New Roman" w:eastAsia="Times New Roman" w:hAnsi="Times New Roman" w:cs="Times New Roman"/>
          <w:color w:val="000000"/>
          <w:spacing w:val="4"/>
          <w:sz w:val="28"/>
          <w:szCs w:val="28"/>
          <w:lang w:val="fr-FR" w:bidi="en-US"/>
        </w:rPr>
      </w:pPr>
      <w:r>
        <w:rPr>
          <w:rFonts w:ascii="Times New Roman" w:eastAsia="Times New Roman" w:hAnsi="Times New Roman" w:cs="Times New Roman"/>
          <w:color w:val="000000"/>
          <w:spacing w:val="4"/>
          <w:sz w:val="28"/>
          <w:szCs w:val="28"/>
          <w:lang w:val="af-ZA" w:bidi="en-US"/>
        </w:rPr>
        <w:t xml:space="preserve">Giáo dục: </w:t>
      </w:r>
      <w:r w:rsidR="00A52A5E" w:rsidRPr="00A52A5E">
        <w:rPr>
          <w:rFonts w:ascii="Times New Roman" w:eastAsia="Times New Roman" w:hAnsi="Times New Roman" w:cs="Times New Roman"/>
          <w:color w:val="000000"/>
          <w:spacing w:val="4"/>
          <w:sz w:val="28"/>
          <w:szCs w:val="28"/>
          <w:lang w:val="af-ZA" w:bidi="en-US"/>
        </w:rPr>
        <w:t xml:space="preserve">Tiếp tục tuyên truyền, </w:t>
      </w:r>
      <w:r w:rsidR="00A52A5E" w:rsidRPr="00A52A5E">
        <w:rPr>
          <w:rFonts w:ascii="Times New Roman" w:eastAsia="Times New Roman" w:hAnsi="Times New Roman" w:cs="Times New Roman"/>
          <w:color w:val="000000"/>
          <w:spacing w:val="4"/>
          <w:sz w:val="28"/>
          <w:szCs w:val="28"/>
          <w:shd w:val="clear" w:color="auto" w:fill="FFFFFF"/>
          <w:lang w:val="de-DE" w:bidi="en-US"/>
        </w:rPr>
        <w:t>t</w:t>
      </w:r>
      <w:r w:rsidR="00A52A5E" w:rsidRPr="00A52A5E">
        <w:rPr>
          <w:rFonts w:ascii="Times New Roman" w:eastAsia="Times New Roman" w:hAnsi="Times New Roman" w:cs="Times New Roman"/>
          <w:color w:val="000000"/>
          <w:spacing w:val="4"/>
          <w:sz w:val="28"/>
          <w:szCs w:val="28"/>
          <w:lang w:val="es-BO" w:bidi="en-US"/>
        </w:rPr>
        <w:t xml:space="preserve">hực hiện tốt các nhiệm vụ, mục tiêu chỉ tiêu về đổi mới, </w:t>
      </w:r>
      <w:r w:rsidR="00A52A5E" w:rsidRPr="00A52A5E">
        <w:rPr>
          <w:rFonts w:ascii="Times New Roman" w:eastAsia="Times New Roman" w:hAnsi="Times New Roman" w:cs="Times New Roman"/>
          <w:color w:val="000000"/>
          <w:spacing w:val="4"/>
          <w:sz w:val="28"/>
          <w:szCs w:val="28"/>
          <w:lang w:bidi="en-US"/>
        </w:rPr>
        <w:t>phát triển, nâng cao chất lượng giáo dục toàn diện, đào tạo nghề</w:t>
      </w:r>
      <w:r w:rsidR="00A52A5E" w:rsidRPr="00A52A5E">
        <w:rPr>
          <w:rFonts w:ascii="Times New Roman" w:eastAsia="Times New Roman" w:hAnsi="Times New Roman" w:cs="Times New Roman"/>
          <w:color w:val="000000"/>
          <w:spacing w:val="4"/>
          <w:sz w:val="28"/>
          <w:szCs w:val="28"/>
          <w:lang w:val="es-BO" w:bidi="en-US"/>
        </w:rPr>
        <w:t xml:space="preserve">. </w:t>
      </w:r>
      <w:r w:rsidR="00A52A5E" w:rsidRPr="00A52A5E">
        <w:rPr>
          <w:rFonts w:ascii="Times New Roman" w:eastAsia="Times New Roman" w:hAnsi="Times New Roman" w:cs="Times New Roman"/>
          <w:color w:val="000000"/>
          <w:spacing w:val="4"/>
          <w:sz w:val="28"/>
          <w:szCs w:val="28"/>
          <w:lang w:val="sv-SE" w:bidi="en-US"/>
        </w:rPr>
        <w:t xml:space="preserve">Đổi mới công tác quản lý, xây dựng đội ngũ nhà giáo </w:t>
      </w:r>
      <w:r w:rsidR="00A52A5E" w:rsidRPr="00A52A5E">
        <w:rPr>
          <w:rFonts w:ascii="Times New Roman" w:eastAsia="Times New Roman" w:hAnsi="Times New Roman" w:cs="Times New Roman"/>
          <w:color w:val="000000"/>
          <w:spacing w:val="4"/>
          <w:sz w:val="28"/>
          <w:szCs w:val="28"/>
          <w:lang w:bidi="en-US"/>
        </w:rPr>
        <w:t>đáp ứng yêu cầu đổi mới</w:t>
      </w:r>
      <w:r w:rsidR="00A52A5E" w:rsidRPr="00A52A5E">
        <w:rPr>
          <w:rFonts w:ascii="Times New Roman" w:eastAsia="Times New Roman" w:hAnsi="Times New Roman" w:cs="Times New Roman"/>
          <w:bCs/>
          <w:color w:val="000000"/>
          <w:spacing w:val="4"/>
          <w:sz w:val="28"/>
          <w:szCs w:val="28"/>
          <w:lang w:bidi="en-US"/>
        </w:rPr>
        <w:t xml:space="preserve">. </w:t>
      </w:r>
      <w:r w:rsidR="00A52A5E" w:rsidRPr="00A52A5E">
        <w:rPr>
          <w:rFonts w:ascii="Times New Roman" w:eastAsia="Times New Roman" w:hAnsi="Times New Roman" w:cs="Times New Roman"/>
          <w:color w:val="000000"/>
          <w:spacing w:val="4"/>
          <w:sz w:val="28"/>
          <w:szCs w:val="28"/>
          <w:lang w:val="de-DE" w:bidi="en-US"/>
        </w:rPr>
        <w:t xml:space="preserve">Tiếp tục quy hoạch, sắp xếp hệ thống trường lớp; </w:t>
      </w:r>
      <w:r w:rsidR="00A52A5E" w:rsidRPr="00A52A5E">
        <w:rPr>
          <w:rFonts w:ascii="Times New Roman" w:eastAsia="Times New Roman" w:hAnsi="Times New Roman" w:cs="Times New Roman"/>
          <w:color w:val="000000"/>
          <w:spacing w:val="4"/>
          <w:sz w:val="28"/>
          <w:szCs w:val="28"/>
          <w:shd w:val="clear" w:color="auto" w:fill="FFFFFF"/>
          <w:lang w:val="nl-NL" w:bidi="en-US"/>
        </w:rPr>
        <w:t xml:space="preserve">Đổi mới chương trình giáo dục phổ thông 2018 hiệu quả; </w:t>
      </w:r>
      <w:r w:rsidR="00A52A5E" w:rsidRPr="00A52A5E">
        <w:rPr>
          <w:rFonts w:ascii="Times New Roman" w:eastAsia="Times New Roman" w:hAnsi="Times New Roman" w:cs="Times New Roman"/>
          <w:bCs/>
          <w:color w:val="000000"/>
          <w:spacing w:val="4"/>
          <w:sz w:val="28"/>
          <w:szCs w:val="28"/>
          <w:lang w:bidi="en-US"/>
        </w:rPr>
        <w:t xml:space="preserve">nâng cao chất lượng giáo dục toàn diện; </w:t>
      </w:r>
      <w:r w:rsidR="00A52A5E" w:rsidRPr="00A52A5E">
        <w:rPr>
          <w:rFonts w:ascii="Times New Roman" w:eastAsia="Times New Roman" w:hAnsi="Times New Roman" w:cs="Times New Roman"/>
          <w:color w:val="000000"/>
          <w:spacing w:val="4"/>
          <w:sz w:val="28"/>
          <w:szCs w:val="28"/>
          <w:lang w:val="it-IT" w:eastAsia="vi-VN" w:bidi="en-US"/>
        </w:rPr>
        <w:t>duy trì vững chắc, đảm bảo nâng cao chất lượng, hiệu quả phổ cập giáo dục các cấp; phân luồng hiệu quả học sinh sau tốt nghiệp THCS và THPT.</w:t>
      </w:r>
      <w:r w:rsidR="00A52A5E" w:rsidRPr="00A52A5E">
        <w:rPr>
          <w:rFonts w:ascii="Times New Roman" w:eastAsia="Times New Roman" w:hAnsi="Times New Roman" w:cs="Times New Roman"/>
          <w:color w:val="000000"/>
          <w:spacing w:val="4"/>
          <w:sz w:val="28"/>
          <w:szCs w:val="28"/>
          <w:lang w:val="nb-NO" w:bidi="en-US"/>
        </w:rPr>
        <w:t xml:space="preserve"> Tăng cường cơ sở vật chất, kỹ thuật trang thiết bị dạy học theo hướng chuẩn hóa, hiện đại hóa; </w:t>
      </w:r>
      <w:r w:rsidR="00A52A5E" w:rsidRPr="00A52A5E">
        <w:rPr>
          <w:rFonts w:ascii="Times New Roman" w:eastAsia="Times New Roman" w:hAnsi="Times New Roman" w:cs="Times New Roman"/>
          <w:color w:val="000000"/>
          <w:spacing w:val="4"/>
          <w:sz w:val="28"/>
          <w:szCs w:val="28"/>
          <w:lang w:val="af-ZA" w:bidi="en-US"/>
        </w:rPr>
        <w:t xml:space="preserve">ưu tiên các nguồn lực </w:t>
      </w:r>
      <w:r w:rsidR="00A52A5E" w:rsidRPr="00A52A5E">
        <w:rPr>
          <w:rFonts w:ascii="Times New Roman" w:eastAsia="Times New Roman" w:hAnsi="Times New Roman" w:cs="Times New Roman"/>
          <w:bCs/>
          <w:color w:val="000000"/>
          <w:spacing w:val="4"/>
          <w:sz w:val="28"/>
          <w:szCs w:val="28"/>
          <w:lang w:val="es-BO" w:bidi="en-US"/>
        </w:rPr>
        <w:t>xây dựng trường học đạt chuẩn quốc gia; đẩy mạnh công tác xã hội hóa giáo dục xây dựng khung cảnh trường lớp.</w:t>
      </w:r>
      <w:r w:rsidR="00A52A5E" w:rsidRPr="00A52A5E">
        <w:rPr>
          <w:rFonts w:ascii="Times New Roman" w:eastAsia="Times New Roman" w:hAnsi="Times New Roman" w:cs="Times New Roman"/>
          <w:color w:val="000000"/>
          <w:spacing w:val="4"/>
          <w:sz w:val="28"/>
          <w:szCs w:val="28"/>
          <w:lang w:val="vi-VN" w:bidi="en-US"/>
        </w:rPr>
        <w:t xml:space="preserve"> </w:t>
      </w:r>
    </w:p>
    <w:p w14:paraId="6D546D55"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pacing w:val="-2"/>
          <w:sz w:val="28"/>
          <w:szCs w:val="28"/>
          <w:lang w:bidi="en-US"/>
        </w:rPr>
      </w:pPr>
      <w:r w:rsidRPr="00A52A5E">
        <w:rPr>
          <w:rFonts w:ascii="Times New Roman" w:eastAsia="Times New Roman" w:hAnsi="Times New Roman" w:cs="Times New Roman"/>
          <w:color w:val="000000"/>
          <w:spacing w:val="-2"/>
          <w:sz w:val="28"/>
          <w:szCs w:val="28"/>
          <w:lang w:val="fr-FR" w:bidi="en-US"/>
        </w:rPr>
        <w:t xml:space="preserve">Y tế: </w:t>
      </w:r>
      <w:r w:rsidRPr="00A52A5E">
        <w:rPr>
          <w:rFonts w:ascii="Times New Roman" w:eastAsia="Times New Roman" w:hAnsi="Times New Roman" w:cs="Times New Roman"/>
          <w:color w:val="000000"/>
          <w:spacing w:val="-2"/>
          <w:sz w:val="28"/>
          <w:szCs w:val="28"/>
          <w:lang w:bidi="en-US"/>
        </w:rPr>
        <w:t xml:space="preserve">Chủ động các phương án ứng phó các dịch bệnh mới có thể xảy ra; bảo đảm nhân lực, thuốc, trang thiết bị, vật tư, sinh phẩm y tế; huy động nguồn lực đầu tư thiết bị hiện đại phục vụ khám, chữa bệnh chuyên sâu, chất lượng cao. Nâng cao trình độ chuyên môn, chính trị, quản lý cho đội ngũ cán bộ y tế; duy trì hiệu quả các chương trình mục tiêu y tế - dân số. Tăng cường cải cách thủ tục hành chính, đẩy mạnh ứng dụng công nghệ thông tin trong khám chữa bệnh; thực hiện chính sách xã hội hoá lĩnh vực y tế. Triển khai tốt các chương trình mục tiêu y tế - dân số. Cải cách thủ tục hành chính, ứng dụng công nghệ thông tin, tạo điều kiện khám chữa bệnh thuận tiện, công bằng, hiệu quả cùng với tăng cường quản lý, nâng cao chất lượng khám chữa bệnh. </w:t>
      </w:r>
    </w:p>
    <w:p w14:paraId="5AF33B68"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sidRPr="00A52A5E">
        <w:rPr>
          <w:rFonts w:ascii="Times New Roman" w:eastAsia="Times New Roman" w:hAnsi="Times New Roman" w:cs="Times New Roman"/>
          <w:color w:val="000000"/>
          <w:sz w:val="28"/>
          <w:szCs w:val="28"/>
          <w:lang w:bidi="en-US"/>
        </w:rPr>
        <w:lastRenderedPageBreak/>
        <w:t>Giảm nghèo, giải quyết việc làm và các vấn đề xã hội: Thực hiện tốt Đề án giảm nghèo của tỉnh và Kế hoạch triển khai năm 2025 hiệu quả, đúng lộ trình. Tạo điều kiện để người dân thuộc hộ nghèo, hộ cận nghèo tiếp cận một cách tốt nhất các dịch vụ xã hội cơ bản bị thiếu hụt; nhân rộng mô hình giảm nghèo, an sinh xã hội có hiệu quả. Nâng cao hiệu quả việc thực hiện các chính sách dân tộc, miền núi. Thực hiện đẩy đủ, kịp thời các chính sách an sinh xã hội. Tập trung nâng cao chất lượng đào tạo nghề cho người lao động gắn với nhu cầu thị trường, kế hoạch phát triển kinh tế, xã hội của xã; tập trung giải quyết việc làm cho lao động nông nghiệp do chuyển đổi cơ cấu lao động theo cơ cấu kinh tế. Quan tâm giải quyết các vấn đề gia đình, làm tốt công tác bình đẳng giới, phòng, chống tệ nạn xã hội.</w:t>
      </w:r>
    </w:p>
    <w:p w14:paraId="403AE36A" w14:textId="77777777" w:rsidR="00A52A5E" w:rsidRPr="00A52A5E" w:rsidRDefault="00BA5AF4"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Pr>
          <w:rFonts w:ascii="Times New Roman" w:eastAsia="Times New Roman" w:hAnsi="Times New Roman" w:cs="Times New Roman"/>
          <w:b/>
          <w:color w:val="000000"/>
          <w:sz w:val="28"/>
          <w:szCs w:val="28"/>
          <w:lang w:val="fr-FR" w:bidi="en-US"/>
        </w:rPr>
        <w:t>2.6</w:t>
      </w:r>
      <w:r w:rsidR="00A52A5E" w:rsidRPr="00A52A5E">
        <w:rPr>
          <w:rFonts w:ascii="Times New Roman" w:eastAsia="Times New Roman" w:hAnsi="Times New Roman" w:cs="Times New Roman"/>
          <w:b/>
          <w:color w:val="000000"/>
          <w:sz w:val="28"/>
          <w:szCs w:val="28"/>
          <w:lang w:val="fr-FR" w:bidi="en-US"/>
        </w:rPr>
        <w:t xml:space="preserve">. Nâng cao hiệu lực, hiệu quả quản lý nhà nước, tăng cường kỷ luật, kỷ  cương hành chính  </w:t>
      </w:r>
    </w:p>
    <w:p w14:paraId="2E334328" w14:textId="77777777" w:rsidR="00BA5AF4"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sidRPr="00A52A5E">
        <w:rPr>
          <w:rFonts w:ascii="Times New Roman" w:eastAsia="Times New Roman" w:hAnsi="Times New Roman" w:cs="Times New Roman"/>
          <w:color w:val="000000"/>
          <w:sz w:val="28"/>
          <w:szCs w:val="28"/>
          <w:lang w:val="fr-FR" w:bidi="en-US"/>
        </w:rPr>
        <w:t xml:space="preserve">- </w:t>
      </w:r>
      <w:r w:rsidR="00BA5AF4" w:rsidRPr="00BA5AF4">
        <w:rPr>
          <w:rFonts w:ascii="Times New Roman" w:eastAsia="Times New Roman" w:hAnsi="Times New Roman" w:cs="Times New Roman"/>
          <w:color w:val="000000"/>
          <w:sz w:val="28"/>
          <w:szCs w:val="28"/>
          <w:lang w:bidi="en-US"/>
        </w:rPr>
        <w:t>Tiếp tục kiện toàn tổ chức bộ máy tinh gọn, hiệu quả; rà soát, đơn giản hóa thủ tục hành chính, nâng cao năng lực đội ngũ cán bộ, công chức, viên chức.</w:t>
      </w:r>
    </w:p>
    <w:p w14:paraId="7FA433B6" w14:textId="77777777" w:rsidR="00A52A5E" w:rsidRP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pacing w:val="-4"/>
          <w:sz w:val="28"/>
          <w:szCs w:val="28"/>
          <w:lang w:val="fr-FR" w:bidi="en-US"/>
        </w:rPr>
      </w:pPr>
      <w:r w:rsidRPr="00A52A5E">
        <w:rPr>
          <w:rFonts w:ascii="Times New Roman" w:eastAsia="Times New Roman" w:hAnsi="Times New Roman" w:cs="Times New Roman"/>
          <w:color w:val="000000"/>
          <w:spacing w:val="-4"/>
          <w:sz w:val="28"/>
          <w:szCs w:val="28"/>
          <w:lang w:val="fr-FR" w:bidi="en-US"/>
        </w:rPr>
        <w:t xml:space="preserve">- Phòng, chống tham nhũng; thực hành tiết kiệm, chống lãng phí: Kiên quyết đấu tranh phòng, chống tham nhũng, lãng phí: Quán triệt, nâng cao nhận thức trong đấu tranh phòng, chống tham nhũng, lãng phí của các cấp, các ngành, cơ quan, đơn vị, cán bộ, đảng viên và Nhân dân. Công khai minh bạch trong hoạt động của các cơ quan, tổ chức, đơn vị để chủ động phòng ngừa tham nhũng, lãng phí. </w:t>
      </w:r>
    </w:p>
    <w:p w14:paraId="5960D9AE" w14:textId="77777777" w:rsid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sidRPr="00A52A5E">
        <w:rPr>
          <w:rFonts w:ascii="Times New Roman" w:eastAsia="Times New Roman" w:hAnsi="Times New Roman" w:cs="Times New Roman"/>
          <w:color w:val="000000"/>
          <w:sz w:val="28"/>
          <w:szCs w:val="28"/>
          <w:lang w:bidi="en-US"/>
        </w:rPr>
        <w:t xml:space="preserve">- Tập trung giải quyết vụ việc tồn đọng, phức tạp; khó khăn, vướng mắc trên các lĩnh vực. </w:t>
      </w:r>
    </w:p>
    <w:p w14:paraId="738BDF1F" w14:textId="77777777" w:rsidR="00BA5AF4" w:rsidRPr="00BA5AF4" w:rsidRDefault="00BA5AF4" w:rsidP="00BA5AF4">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val="fr-FR" w:bidi="en-US"/>
        </w:rPr>
      </w:pPr>
      <w:r w:rsidRPr="00BA5AF4">
        <w:rPr>
          <w:rFonts w:ascii="Times New Roman" w:eastAsia="Times New Roman" w:hAnsi="Times New Roman" w:cs="Times New Roman"/>
          <w:b/>
          <w:color w:val="000000"/>
          <w:sz w:val="28"/>
          <w:szCs w:val="28"/>
          <w:lang w:val="fr-FR" w:bidi="en-US"/>
        </w:rPr>
        <w:t>2.</w:t>
      </w:r>
      <w:r>
        <w:rPr>
          <w:rFonts w:ascii="Times New Roman" w:eastAsia="Times New Roman" w:hAnsi="Times New Roman" w:cs="Times New Roman"/>
          <w:b/>
          <w:color w:val="000000"/>
          <w:sz w:val="28"/>
          <w:szCs w:val="28"/>
          <w:lang w:val="fr-FR" w:bidi="en-US"/>
        </w:rPr>
        <w:t>7</w:t>
      </w:r>
      <w:r w:rsidRPr="00BA5AF4">
        <w:rPr>
          <w:rFonts w:ascii="Times New Roman" w:eastAsia="Times New Roman" w:hAnsi="Times New Roman" w:cs="Times New Roman"/>
          <w:b/>
          <w:color w:val="000000"/>
          <w:sz w:val="28"/>
          <w:szCs w:val="28"/>
          <w:lang w:val="fr-FR" w:bidi="en-US"/>
        </w:rPr>
        <w:t xml:space="preserve">. Khoa học và công nghệ: </w:t>
      </w:r>
      <w:r w:rsidRPr="00BA5AF4">
        <w:rPr>
          <w:rFonts w:ascii="Times New Roman" w:eastAsia="Times New Roman" w:hAnsi="Times New Roman" w:cs="Times New Roman"/>
          <w:color w:val="000000"/>
          <w:sz w:val="28"/>
          <w:szCs w:val="28"/>
          <w:lang w:bidi="en-US"/>
        </w:rPr>
        <w:t>Đẩy mạnh thực hiện Nghị quyết số 57-NQ/TW ngày 22 tháng 12 năm 2024 của Bộ Chính trị về đột phá phát triển khoa học, công nghệ, đổi mới sáng tạo và chuyển đổi số quốc gia.</w:t>
      </w:r>
    </w:p>
    <w:p w14:paraId="57FB8C37" w14:textId="77777777" w:rsidR="00A52A5E" w:rsidRPr="00A52A5E" w:rsidRDefault="00BA5AF4"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z w:val="28"/>
          <w:szCs w:val="28"/>
          <w:lang w:val="fr-FR" w:bidi="en-US"/>
        </w:rPr>
      </w:pPr>
      <w:r>
        <w:rPr>
          <w:rFonts w:ascii="Times New Roman" w:eastAsia="Times New Roman" w:hAnsi="Times New Roman" w:cs="Times New Roman"/>
          <w:b/>
          <w:color w:val="000000"/>
          <w:sz w:val="28"/>
          <w:szCs w:val="28"/>
          <w:lang w:val="fr-FR" w:bidi="en-US"/>
        </w:rPr>
        <w:t>2.8.</w:t>
      </w:r>
      <w:r w:rsidR="00A52A5E" w:rsidRPr="00A52A5E">
        <w:rPr>
          <w:rFonts w:ascii="Times New Roman" w:eastAsia="Times New Roman" w:hAnsi="Times New Roman" w:cs="Times New Roman"/>
          <w:b/>
          <w:color w:val="000000"/>
          <w:sz w:val="28"/>
          <w:szCs w:val="28"/>
          <w:lang w:val="fr-FR" w:bidi="en-US"/>
        </w:rPr>
        <w:t xml:space="preserve"> Tăng cường củng cố </w:t>
      </w:r>
      <w:r>
        <w:rPr>
          <w:rFonts w:ascii="Times New Roman" w:eastAsia="Times New Roman" w:hAnsi="Times New Roman" w:cs="Times New Roman"/>
          <w:b/>
          <w:color w:val="000000"/>
          <w:sz w:val="28"/>
          <w:szCs w:val="28"/>
          <w:lang w:val="fr-FR" w:bidi="en-US"/>
        </w:rPr>
        <w:t>quốc phòng, an ninh</w:t>
      </w:r>
    </w:p>
    <w:p w14:paraId="683EFFCE" w14:textId="77777777" w:rsidR="00A52A5E" w:rsidRPr="00E678FC"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pacing w:val="-4"/>
          <w:sz w:val="28"/>
          <w:szCs w:val="28"/>
          <w:lang w:val="fr-FR" w:bidi="en-US"/>
        </w:rPr>
      </w:pPr>
      <w:r w:rsidRPr="00E678FC">
        <w:rPr>
          <w:rFonts w:ascii="Times New Roman" w:eastAsia="Times New Roman" w:hAnsi="Times New Roman" w:cs="Times New Roman"/>
          <w:color w:val="000000"/>
          <w:spacing w:val="-4"/>
          <w:sz w:val="28"/>
          <w:szCs w:val="28"/>
          <w:lang w:val="fr-FR" w:bidi="en-US"/>
        </w:rPr>
        <w:t xml:space="preserve">- </w:t>
      </w:r>
      <w:r w:rsidRPr="00E678FC">
        <w:rPr>
          <w:rFonts w:ascii="Times New Roman" w:eastAsia="Times New Roman" w:hAnsi="Times New Roman" w:cs="Times New Roman"/>
          <w:color w:val="000000"/>
          <w:spacing w:val="-4"/>
          <w:sz w:val="28"/>
          <w:szCs w:val="28"/>
          <w:lang w:bidi="en-US"/>
        </w:rPr>
        <w:t>Đẩy mạnh xây dựng nền quốc phòng toàn dân, xây dựng thế trận quốc phòng toàn dân gắn với thế trận an ninh nhân dân, xây dựng khu vực phòng thủ xã ngày càng vững chắc. Chủ động nắm chắc, phân tích, đánh giá chính xác tình hình, nhất là những diễn biến liên quan đến lĩnh vực quân sự, quốc phòng; chuẩn bị đầy đủ mọi mặt, kịp thời xử trí các tình huống, kiên quyết không để bị động bất ngờ trong mọi tình huống; làm tốt công tác giáo dục quốc phòng - an ninh cho các đối tượng.</w:t>
      </w:r>
    </w:p>
    <w:p w14:paraId="53E87C45" w14:textId="77777777" w:rsidR="00A52A5E" w:rsidRDefault="00A52A5E" w:rsidP="00A52A5E">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pacing w:val="-4"/>
          <w:sz w:val="28"/>
          <w:szCs w:val="28"/>
          <w:lang w:val="fr-FR" w:bidi="en-US"/>
        </w:rPr>
      </w:pPr>
      <w:r w:rsidRPr="00E678FC">
        <w:rPr>
          <w:rFonts w:ascii="Times New Roman" w:eastAsia="Times New Roman" w:hAnsi="Times New Roman" w:cs="Times New Roman"/>
          <w:color w:val="000000"/>
          <w:spacing w:val="-4"/>
          <w:sz w:val="28"/>
          <w:szCs w:val="28"/>
          <w:lang w:val="fr-FR" w:bidi="en-US"/>
        </w:rPr>
        <w:t xml:space="preserve">- </w:t>
      </w:r>
      <w:r w:rsidRPr="00E678FC">
        <w:rPr>
          <w:rFonts w:ascii="Times New Roman" w:eastAsia="Times New Roman" w:hAnsi="Times New Roman" w:cs="Times New Roman"/>
          <w:color w:val="000000"/>
          <w:spacing w:val="-4"/>
          <w:sz w:val="28"/>
          <w:szCs w:val="28"/>
          <w:lang w:bidi="en-US"/>
        </w:rPr>
        <w:t>Làm tốt công tác phòng ngừa, phát hiện, đấu tranh với các âm mưu, hoạt động chống phá của các đối tượng xâm phạm an ninh quốc gia. Tăng cường công tác đấu tranh phòng chống tội phạm; ngăn chặn và đẩy lùi tệ nạn xã hội; bảo đảm trật tự xã hội, đấu tranh, triệt phá các loại tội phạm và các hành vi vi phạm pháp luật; bảo vệ tuyệt đối an ninh, an toàn các mục tiêu, công trình trọng điểm, hoạt động của lãnh đạo Đảng, Nhà nước, các sự kiện chính trị, văn hóa quan trọng của xã. Đ</w:t>
      </w:r>
      <w:r w:rsidRPr="00E678FC">
        <w:rPr>
          <w:rFonts w:ascii="Times New Roman" w:eastAsia="Times New Roman" w:hAnsi="Times New Roman" w:cs="Times New Roman"/>
          <w:color w:val="000000"/>
          <w:spacing w:val="-4"/>
          <w:sz w:val="28"/>
          <w:szCs w:val="28"/>
          <w:lang w:val="fr-FR" w:bidi="en-US"/>
        </w:rPr>
        <w:t>ấu tranh ngăn chặn, làm thất bại mọi âm mưu, hoạt động chống  phá của các thế lực thù địch, phản động, không để bị động, bất ngờ. Đảm bảo tốt an ninh chính trị, an ninh kinh tế, trật tự an toàn xã hội, an toàn giao thông, phòng chống cháy nổ trên địa bàn. Nâng cao chất lượng, hiệu quả phong trào toàn dân bảo vệ an ninh tổ quốc.</w:t>
      </w:r>
    </w:p>
    <w:p w14:paraId="18F43544" w14:textId="77777777" w:rsidR="00374407" w:rsidRPr="00374407" w:rsidRDefault="00374407" w:rsidP="00374407">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b/>
          <w:color w:val="000000"/>
          <w:spacing w:val="-4"/>
          <w:sz w:val="28"/>
          <w:szCs w:val="28"/>
          <w:lang w:bidi="en-US"/>
        </w:rPr>
      </w:pPr>
      <w:r w:rsidRPr="00374407">
        <w:rPr>
          <w:rFonts w:ascii="Times New Roman" w:eastAsia="Times New Roman" w:hAnsi="Times New Roman" w:cs="Times New Roman"/>
          <w:b/>
          <w:color w:val="000000"/>
          <w:spacing w:val="-4"/>
          <w:sz w:val="28"/>
          <w:szCs w:val="28"/>
          <w:lang w:bidi="en-US"/>
        </w:rPr>
        <w:t xml:space="preserve">Điều 2. Tổ chức thực hiện </w:t>
      </w:r>
    </w:p>
    <w:p w14:paraId="6BAC2F24" w14:textId="77777777" w:rsidR="00A52A5E" w:rsidRDefault="00802E42" w:rsidP="00802E42">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Pr>
          <w:rFonts w:ascii="Times New Roman" w:eastAsia="Times New Roman" w:hAnsi="Times New Roman" w:cs="Times New Roman"/>
          <w:color w:val="000000"/>
          <w:spacing w:val="-4"/>
          <w:sz w:val="28"/>
          <w:szCs w:val="28"/>
          <w:lang w:bidi="en-US"/>
        </w:rPr>
        <w:lastRenderedPageBreak/>
        <w:t>1. Giao ủ</w:t>
      </w:r>
      <w:r w:rsidR="00374407" w:rsidRPr="00374407">
        <w:rPr>
          <w:rFonts w:ascii="Times New Roman" w:eastAsia="Times New Roman" w:hAnsi="Times New Roman" w:cs="Times New Roman"/>
          <w:color w:val="000000"/>
          <w:spacing w:val="-4"/>
          <w:sz w:val="28"/>
          <w:szCs w:val="28"/>
          <w:lang w:bidi="en-US"/>
        </w:rPr>
        <w:t xml:space="preserve">y ban nhân dân </w:t>
      </w:r>
      <w:r>
        <w:rPr>
          <w:rFonts w:ascii="Times New Roman" w:eastAsia="Times New Roman" w:hAnsi="Times New Roman" w:cs="Times New Roman"/>
          <w:color w:val="000000"/>
          <w:spacing w:val="-4"/>
          <w:sz w:val="28"/>
          <w:szCs w:val="28"/>
          <w:lang w:bidi="en-US"/>
        </w:rPr>
        <w:t>xã</w:t>
      </w:r>
      <w:r w:rsidR="00374407" w:rsidRPr="00374407">
        <w:rPr>
          <w:rFonts w:ascii="Times New Roman" w:eastAsia="Times New Roman" w:hAnsi="Times New Roman" w:cs="Times New Roman"/>
          <w:color w:val="000000"/>
          <w:spacing w:val="-4"/>
          <w:sz w:val="28"/>
          <w:szCs w:val="28"/>
          <w:lang w:bidi="en-US"/>
        </w:rPr>
        <w:t xml:space="preserve"> tổ chức triển khai </w:t>
      </w:r>
      <w:r>
        <w:rPr>
          <w:rFonts w:ascii="Times New Roman" w:eastAsia="Times New Roman" w:hAnsi="Times New Roman" w:cs="Times New Roman"/>
          <w:color w:val="000000"/>
          <w:spacing w:val="-4"/>
          <w:sz w:val="28"/>
          <w:szCs w:val="28"/>
          <w:lang w:bidi="en-US"/>
        </w:rPr>
        <w:t>t</w:t>
      </w:r>
      <w:r w:rsidR="00374407" w:rsidRPr="00374407">
        <w:rPr>
          <w:rFonts w:ascii="Times New Roman" w:eastAsia="Times New Roman" w:hAnsi="Times New Roman" w:cs="Times New Roman"/>
          <w:color w:val="000000"/>
          <w:spacing w:val="-4"/>
          <w:sz w:val="28"/>
          <w:szCs w:val="28"/>
          <w:lang w:bidi="en-US"/>
        </w:rPr>
        <w:t xml:space="preserve">hực hiện Nghị quyết này theo quv định của pháp luật. </w:t>
      </w:r>
      <w:r w:rsidR="00A52A5E" w:rsidRPr="00A52A5E">
        <w:rPr>
          <w:rFonts w:ascii="Times New Roman" w:eastAsia="Times New Roman" w:hAnsi="Times New Roman" w:cs="Times New Roman"/>
          <w:color w:val="000000"/>
          <w:sz w:val="28"/>
          <w:szCs w:val="28"/>
          <w:lang w:bidi="en-US"/>
        </w:rPr>
        <w:t>Căn cứ mục tiêu, chỉ tiêu được Hội đồng nhân dân xã thông qua, Ủy ban nhân dân xã Quyết định giao chi tiết cho các đơn vị, các thôn, tổ dân phố tổ chức triển khai thực hiện.</w:t>
      </w:r>
    </w:p>
    <w:p w14:paraId="4799762F" w14:textId="77777777" w:rsidR="00802E42" w:rsidRDefault="00802E42" w:rsidP="00802E42">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Pr>
          <w:rFonts w:ascii="Times New Roman" w:eastAsia="Times New Roman" w:hAnsi="Times New Roman" w:cs="Times New Roman"/>
          <w:color w:val="000000"/>
          <w:sz w:val="28"/>
          <w:szCs w:val="28"/>
          <w:lang w:bidi="en-US"/>
        </w:rPr>
        <w:t>2. Giao Thường trực HĐND xã, các Ban HĐND xã, các Tổ đại biểu và đại biểu HĐND xã giám sát việc thực hiện nghị quyết này.</w:t>
      </w:r>
    </w:p>
    <w:p w14:paraId="6557B786" w14:textId="77777777" w:rsidR="00802E42" w:rsidRDefault="00802E42" w:rsidP="00802E42">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Pr>
          <w:rFonts w:ascii="Times New Roman" w:eastAsia="Times New Roman" w:hAnsi="Times New Roman" w:cs="Times New Roman"/>
          <w:color w:val="000000"/>
          <w:sz w:val="28"/>
          <w:szCs w:val="28"/>
          <w:lang w:bidi="en-US"/>
        </w:rPr>
        <w:t>3. Đề nghị Ủy ban MTTQVN xã và các đoàn thể cùng phối hợp tổ chức triển khai, tuyên truyền vận động mọi tầng lớp nhân dân cùng thực hiện tốt Nghị quyết HĐND xã.</w:t>
      </w:r>
    </w:p>
    <w:p w14:paraId="71287056" w14:textId="411CD96D" w:rsidR="00802E42" w:rsidRPr="00A52A5E" w:rsidRDefault="00802E42" w:rsidP="00802E42">
      <w:pPr>
        <w:pBdr>
          <w:top w:val="none" w:sz="4" w:space="0" w:color="000000"/>
          <w:left w:val="none" w:sz="4" w:space="0" w:color="000000"/>
          <w:bottom w:val="none" w:sz="4" w:space="0" w:color="000000"/>
          <w:right w:val="none" w:sz="4" w:space="0" w:color="000000"/>
          <w:between w:val="none" w:sz="4" w:space="0" w:color="000000"/>
        </w:pBdr>
        <w:spacing w:before="80" w:after="80" w:line="240" w:lineRule="auto"/>
        <w:ind w:firstLine="765"/>
        <w:jc w:val="both"/>
        <w:rPr>
          <w:rFonts w:ascii="Times New Roman" w:eastAsia="Times New Roman" w:hAnsi="Times New Roman" w:cs="Times New Roman"/>
          <w:color w:val="000000"/>
          <w:sz w:val="28"/>
          <w:szCs w:val="28"/>
          <w:lang w:bidi="en-US"/>
        </w:rPr>
      </w:pPr>
      <w:r w:rsidRPr="00804827">
        <w:rPr>
          <w:rFonts w:ascii="Times New Roman" w:eastAsia="Times New Roman" w:hAnsi="Times New Roman" w:cs="Times New Roman"/>
          <w:b/>
          <w:color w:val="000000"/>
          <w:sz w:val="28"/>
          <w:szCs w:val="28"/>
          <w:lang w:bidi="en-US"/>
        </w:rPr>
        <w:t>Điều 3.</w:t>
      </w:r>
      <w:r>
        <w:rPr>
          <w:rFonts w:ascii="Times New Roman" w:eastAsia="Times New Roman" w:hAnsi="Times New Roman" w:cs="Times New Roman"/>
          <w:color w:val="000000"/>
          <w:sz w:val="28"/>
          <w:szCs w:val="28"/>
          <w:lang w:bidi="en-US"/>
        </w:rPr>
        <w:t xml:space="preserve"> Nghị quyết này đã được </w:t>
      </w:r>
      <w:r w:rsidR="007E478D">
        <w:rPr>
          <w:rFonts w:ascii="Times New Roman" w:eastAsia="Times New Roman" w:hAnsi="Times New Roman" w:cs="Times New Roman"/>
          <w:color w:val="000000"/>
          <w:sz w:val="28"/>
          <w:szCs w:val="28"/>
          <w:lang w:bidi="en-US"/>
        </w:rPr>
        <w:t>Hội đồng nhân dân</w:t>
      </w:r>
      <w:r>
        <w:rPr>
          <w:rFonts w:ascii="Times New Roman" w:eastAsia="Times New Roman" w:hAnsi="Times New Roman" w:cs="Times New Roman"/>
          <w:color w:val="000000"/>
          <w:sz w:val="28"/>
          <w:szCs w:val="28"/>
          <w:lang w:bidi="en-US"/>
        </w:rPr>
        <w:t xml:space="preserve"> xã Khóa I, </w:t>
      </w:r>
      <w:r w:rsidR="007E478D">
        <w:rPr>
          <w:rFonts w:ascii="Times New Roman" w:eastAsia="Times New Roman" w:hAnsi="Times New Roman" w:cs="Times New Roman"/>
          <w:color w:val="000000"/>
          <w:sz w:val="28"/>
          <w:szCs w:val="28"/>
          <w:lang w:bidi="en-US"/>
        </w:rPr>
        <w:t>K</w:t>
      </w:r>
      <w:r>
        <w:rPr>
          <w:rFonts w:ascii="Times New Roman" w:eastAsia="Times New Roman" w:hAnsi="Times New Roman" w:cs="Times New Roman"/>
          <w:color w:val="000000"/>
          <w:sz w:val="28"/>
          <w:szCs w:val="28"/>
          <w:lang w:bidi="en-US"/>
        </w:rPr>
        <w:t xml:space="preserve">ỳ họp thứ </w:t>
      </w:r>
      <w:r w:rsidR="007E478D">
        <w:rPr>
          <w:rFonts w:ascii="Times New Roman" w:eastAsia="Times New Roman" w:hAnsi="Times New Roman" w:cs="Times New Roman"/>
          <w:color w:val="000000"/>
          <w:sz w:val="28"/>
          <w:szCs w:val="28"/>
          <w:lang w:bidi="en-US"/>
        </w:rPr>
        <w:t>hai</w:t>
      </w:r>
      <w:r>
        <w:rPr>
          <w:rFonts w:ascii="Times New Roman" w:eastAsia="Times New Roman" w:hAnsi="Times New Roman" w:cs="Times New Roman"/>
          <w:color w:val="000000"/>
          <w:sz w:val="28"/>
          <w:szCs w:val="28"/>
          <w:lang w:bidi="en-US"/>
        </w:rPr>
        <w:t xml:space="preserve"> thông qua ngày </w:t>
      </w:r>
      <w:r w:rsidR="0098004E">
        <w:rPr>
          <w:rFonts w:ascii="Times New Roman" w:eastAsia="Times New Roman" w:hAnsi="Times New Roman" w:cs="Times New Roman"/>
          <w:color w:val="000000"/>
          <w:sz w:val="28"/>
          <w:szCs w:val="28"/>
          <w:lang w:bidi="en-US"/>
        </w:rPr>
        <w:t>15</w:t>
      </w:r>
      <w:r>
        <w:rPr>
          <w:rFonts w:ascii="Times New Roman" w:eastAsia="Times New Roman" w:hAnsi="Times New Roman" w:cs="Times New Roman"/>
          <w:color w:val="000000"/>
          <w:sz w:val="28"/>
          <w:szCs w:val="28"/>
          <w:lang w:bidi="en-US"/>
        </w:rPr>
        <w:t xml:space="preserve"> tháng 7 năm 2025</w:t>
      </w:r>
      <w:r w:rsidR="0098004E">
        <w:rPr>
          <w:rFonts w:ascii="Times New Roman" w:eastAsia="Times New Roman" w:hAnsi="Times New Roman" w:cs="Times New Roman"/>
          <w:color w:val="000000"/>
          <w:sz w:val="28"/>
          <w:szCs w:val="28"/>
          <w:lang w:bidi="en-US"/>
        </w:rPr>
        <w:t xml:space="preserve"> và có hiệu lực kể từ ngày thông qua</w:t>
      </w:r>
      <w:r>
        <w:rPr>
          <w:rFonts w:ascii="Times New Roman" w:eastAsia="Times New Roman" w:hAnsi="Times New Roman" w:cs="Times New Roman"/>
          <w:color w:val="000000"/>
          <w:sz w:val="28"/>
          <w:szCs w:val="28"/>
          <w:lang w:bidi="en-US"/>
        </w:rPr>
        <w:t>./.</w:t>
      </w:r>
    </w:p>
    <w:tbl>
      <w:tblPr>
        <w:tblW w:w="9072" w:type="dxa"/>
        <w:tblInd w:w="108" w:type="dxa"/>
        <w:tblLook w:val="01E0" w:firstRow="1" w:lastRow="1" w:firstColumn="1" w:lastColumn="1" w:noHBand="0" w:noVBand="0"/>
      </w:tblPr>
      <w:tblGrid>
        <w:gridCol w:w="5103"/>
        <w:gridCol w:w="3969"/>
      </w:tblGrid>
      <w:tr w:rsidR="00A52A5E" w:rsidRPr="00A52A5E" w14:paraId="38742F0F" w14:textId="77777777" w:rsidTr="00804827">
        <w:trPr>
          <w:trHeight w:hRule="exact" w:val="2756"/>
        </w:trPr>
        <w:tc>
          <w:tcPr>
            <w:tcW w:w="5103" w:type="dxa"/>
            <w:shd w:val="clear" w:color="auto" w:fill="auto"/>
          </w:tcPr>
          <w:p w14:paraId="376A7938"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b/>
                <w:i/>
                <w:color w:val="000000"/>
                <w:sz w:val="24"/>
                <w:szCs w:val="24"/>
                <w:lang w:val="it-IT" w:bidi="en-US"/>
              </w:rPr>
            </w:pPr>
            <w:r w:rsidRPr="00A52A5E">
              <w:rPr>
                <w:rFonts w:ascii="Times New Roman" w:eastAsia="Times New Roman" w:hAnsi="Times New Roman" w:cs="Times New Roman"/>
                <w:b/>
                <w:i/>
                <w:color w:val="000000"/>
                <w:sz w:val="24"/>
                <w:szCs w:val="24"/>
                <w:lang w:val="it-IT" w:bidi="en-US"/>
              </w:rPr>
              <w:t>Nơi nhận:</w:t>
            </w:r>
          </w:p>
          <w:p w14:paraId="0AB93B6E" w14:textId="77777777" w:rsid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color w:val="000000"/>
                <w:lang w:val="it-IT" w:bidi="en-US"/>
              </w:rPr>
            </w:pPr>
            <w:r w:rsidRPr="00A52A5E">
              <w:rPr>
                <w:rFonts w:ascii="Times New Roman" w:eastAsia="Times New Roman" w:hAnsi="Times New Roman" w:cs="Times New Roman"/>
                <w:color w:val="000000"/>
                <w:lang w:val="it-IT" w:bidi="en-US"/>
              </w:rPr>
              <w:t xml:space="preserve">- TT </w:t>
            </w:r>
            <w:r w:rsidR="00804827">
              <w:rPr>
                <w:rFonts w:ascii="Times New Roman" w:eastAsia="Times New Roman" w:hAnsi="Times New Roman" w:cs="Times New Roman"/>
                <w:color w:val="000000"/>
                <w:lang w:val="it-IT" w:bidi="en-US"/>
              </w:rPr>
              <w:t>Tỉnh</w:t>
            </w:r>
            <w:r w:rsidRPr="00A52A5E">
              <w:rPr>
                <w:rFonts w:ascii="Times New Roman" w:eastAsia="Times New Roman" w:hAnsi="Times New Roman" w:cs="Times New Roman"/>
                <w:color w:val="000000"/>
                <w:lang w:val="it-IT" w:bidi="en-US"/>
              </w:rPr>
              <w:t xml:space="preserve"> ủy, </w:t>
            </w:r>
            <w:r w:rsidR="00804827">
              <w:rPr>
                <w:rFonts w:ascii="Times New Roman" w:eastAsia="Times New Roman" w:hAnsi="Times New Roman" w:cs="Times New Roman"/>
                <w:color w:val="000000"/>
                <w:lang w:val="it-IT" w:bidi="en-US"/>
              </w:rPr>
              <w:t xml:space="preserve">HĐND, </w:t>
            </w:r>
            <w:r w:rsidRPr="00A52A5E">
              <w:rPr>
                <w:rFonts w:ascii="Times New Roman" w:eastAsia="Times New Roman" w:hAnsi="Times New Roman" w:cs="Times New Roman"/>
                <w:color w:val="000000"/>
                <w:lang w:val="it-IT" w:bidi="en-US"/>
              </w:rPr>
              <w:t xml:space="preserve">UBND </w:t>
            </w:r>
            <w:r w:rsidR="00804827">
              <w:rPr>
                <w:rFonts w:ascii="Times New Roman" w:eastAsia="Times New Roman" w:hAnsi="Times New Roman" w:cs="Times New Roman"/>
                <w:color w:val="000000"/>
                <w:lang w:val="it-IT" w:bidi="en-US"/>
              </w:rPr>
              <w:t>tỉnh</w:t>
            </w:r>
            <w:r w:rsidRPr="00A52A5E">
              <w:rPr>
                <w:rFonts w:ascii="Times New Roman" w:eastAsia="Times New Roman" w:hAnsi="Times New Roman" w:cs="Times New Roman"/>
                <w:color w:val="000000"/>
                <w:lang w:val="it-IT" w:bidi="en-US"/>
              </w:rPr>
              <w:t>;</w:t>
            </w:r>
          </w:p>
          <w:p w14:paraId="7F299584" w14:textId="77777777" w:rsidR="00804827" w:rsidRDefault="00804827"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color w:val="000000"/>
                <w:lang w:val="it-IT" w:bidi="en-US"/>
              </w:rPr>
            </w:pPr>
            <w:r>
              <w:rPr>
                <w:rFonts w:ascii="Times New Roman" w:eastAsia="Times New Roman" w:hAnsi="Times New Roman" w:cs="Times New Roman"/>
                <w:color w:val="000000"/>
                <w:lang w:val="it-IT" w:bidi="en-US"/>
              </w:rPr>
              <w:t>- Ủy ban MTTQVN và các đoàn thể xã;</w:t>
            </w:r>
          </w:p>
          <w:p w14:paraId="7959EFBF" w14:textId="77777777" w:rsid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color w:val="000000"/>
                <w:lang w:val="it-IT" w:bidi="en-US"/>
              </w:rPr>
            </w:pPr>
            <w:r w:rsidRPr="00A52A5E">
              <w:rPr>
                <w:rFonts w:ascii="Times New Roman" w:eastAsia="Times New Roman" w:hAnsi="Times New Roman" w:cs="Times New Roman"/>
                <w:color w:val="000000"/>
                <w:lang w:val="it-IT" w:bidi="en-US"/>
              </w:rPr>
              <w:t xml:space="preserve">- Các cơ quan, đơn vị xã; </w:t>
            </w:r>
          </w:p>
          <w:p w14:paraId="0A4F69E7" w14:textId="77777777" w:rsidR="00804827" w:rsidRPr="00A52A5E" w:rsidRDefault="00804827"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color w:val="000000"/>
                <w:lang w:val="it-IT" w:bidi="en-US"/>
              </w:rPr>
            </w:pPr>
            <w:r>
              <w:rPr>
                <w:rFonts w:ascii="Times New Roman" w:eastAsia="Times New Roman" w:hAnsi="Times New Roman" w:cs="Times New Roman"/>
                <w:color w:val="000000"/>
                <w:lang w:val="it-IT" w:bidi="en-US"/>
              </w:rPr>
              <w:t>- Các đại biểu HĐND xã;</w:t>
            </w:r>
          </w:p>
          <w:p w14:paraId="239E6B9B" w14:textId="5A6F281E"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color w:val="000000"/>
                <w:sz w:val="28"/>
                <w:szCs w:val="28"/>
                <w:lang w:val="it-IT" w:bidi="en-US"/>
              </w:rPr>
            </w:pPr>
            <w:r w:rsidRPr="00A52A5E">
              <w:rPr>
                <w:rFonts w:ascii="Times New Roman" w:eastAsia="Times New Roman" w:hAnsi="Times New Roman" w:cs="Times New Roman"/>
                <w:color w:val="000000"/>
                <w:lang w:val="it-IT" w:bidi="en-US"/>
              </w:rPr>
              <w:t>- Lưu VT</w:t>
            </w:r>
            <w:r w:rsidR="00450F92">
              <w:rPr>
                <w:rFonts w:ascii="Times New Roman" w:eastAsia="Times New Roman" w:hAnsi="Times New Roman" w:cs="Times New Roman"/>
                <w:color w:val="000000"/>
                <w:lang w:val="it-IT" w:bidi="en-US"/>
              </w:rPr>
              <w:t>, VP</w:t>
            </w:r>
            <w:r w:rsidRPr="00A52A5E">
              <w:rPr>
                <w:rFonts w:ascii="Times New Roman" w:eastAsia="Times New Roman" w:hAnsi="Times New Roman" w:cs="Times New Roman"/>
                <w:color w:val="000000"/>
                <w:lang w:val="it-IT" w:bidi="en-US"/>
              </w:rPr>
              <w:t>.</w:t>
            </w:r>
          </w:p>
        </w:tc>
        <w:tc>
          <w:tcPr>
            <w:tcW w:w="3969" w:type="dxa"/>
            <w:shd w:val="clear" w:color="auto" w:fill="auto"/>
          </w:tcPr>
          <w:p w14:paraId="0F92E4FD"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center"/>
              <w:rPr>
                <w:rFonts w:ascii="Times New Roman" w:eastAsia="Times New Roman" w:hAnsi="Times New Roman" w:cs="Times New Roman"/>
                <w:b/>
                <w:color w:val="000000"/>
                <w:sz w:val="28"/>
                <w:szCs w:val="28"/>
                <w:lang w:val="it-IT" w:bidi="en-US"/>
              </w:rPr>
            </w:pPr>
            <w:r w:rsidRPr="00A52A5E">
              <w:rPr>
                <w:rFonts w:ascii="Times New Roman" w:eastAsia="Times New Roman" w:hAnsi="Times New Roman" w:cs="Times New Roman"/>
                <w:b/>
                <w:color w:val="000000"/>
                <w:sz w:val="28"/>
                <w:szCs w:val="28"/>
                <w:lang w:val="it-IT" w:bidi="en-US"/>
              </w:rPr>
              <w:t>CHỦ TỊCH</w:t>
            </w:r>
          </w:p>
          <w:p w14:paraId="116782EC"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before="60" w:after="0" w:line="240" w:lineRule="auto"/>
              <w:jc w:val="both"/>
              <w:rPr>
                <w:rFonts w:ascii="Times New Roman" w:eastAsia="Times New Roman" w:hAnsi="Times New Roman" w:cs="Times New Roman"/>
                <w:b/>
                <w:color w:val="000000"/>
                <w:sz w:val="28"/>
                <w:szCs w:val="28"/>
                <w:lang w:val="it-IT" w:bidi="en-US"/>
              </w:rPr>
            </w:pPr>
          </w:p>
          <w:p w14:paraId="4B165660"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before="60" w:after="0" w:line="240" w:lineRule="auto"/>
              <w:jc w:val="both"/>
              <w:rPr>
                <w:rFonts w:ascii="Times New Roman" w:eastAsia="Times New Roman" w:hAnsi="Times New Roman" w:cs="Times New Roman"/>
                <w:b/>
                <w:color w:val="000000"/>
                <w:sz w:val="28"/>
                <w:szCs w:val="28"/>
                <w:lang w:val="it-IT" w:bidi="en-US"/>
              </w:rPr>
            </w:pPr>
          </w:p>
          <w:p w14:paraId="32FC7505"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before="60" w:after="0" w:line="240" w:lineRule="auto"/>
              <w:jc w:val="both"/>
              <w:rPr>
                <w:rFonts w:ascii="Times New Roman" w:eastAsia="Times New Roman" w:hAnsi="Times New Roman" w:cs="Times New Roman"/>
                <w:b/>
                <w:color w:val="000000"/>
                <w:szCs w:val="28"/>
                <w:lang w:val="it-IT" w:bidi="en-US"/>
              </w:rPr>
            </w:pPr>
          </w:p>
          <w:p w14:paraId="1A2219FC"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before="60" w:after="0" w:line="240" w:lineRule="auto"/>
              <w:jc w:val="both"/>
              <w:rPr>
                <w:rFonts w:ascii="Times New Roman" w:eastAsia="Times New Roman" w:hAnsi="Times New Roman" w:cs="Times New Roman"/>
                <w:b/>
                <w:color w:val="000000"/>
                <w:sz w:val="28"/>
                <w:szCs w:val="28"/>
                <w:lang w:val="it-IT" w:bidi="en-US"/>
              </w:rPr>
            </w:pPr>
          </w:p>
          <w:p w14:paraId="294B91DE" w14:textId="77777777" w:rsidR="00A52A5E" w:rsidRPr="00A52A5E" w:rsidRDefault="00A52A5E"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before="60" w:after="0" w:line="240" w:lineRule="auto"/>
              <w:jc w:val="both"/>
              <w:rPr>
                <w:rFonts w:ascii="Times New Roman" w:eastAsia="Times New Roman" w:hAnsi="Times New Roman" w:cs="Times New Roman"/>
                <w:b/>
                <w:color w:val="000000"/>
                <w:sz w:val="28"/>
                <w:szCs w:val="28"/>
                <w:lang w:val="it-IT" w:bidi="en-US"/>
              </w:rPr>
            </w:pPr>
          </w:p>
          <w:p w14:paraId="5327C9C3" w14:textId="77777777" w:rsidR="00A52A5E" w:rsidRPr="00A52A5E" w:rsidRDefault="00804827" w:rsidP="00A52A5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before="60" w:after="0" w:line="240" w:lineRule="auto"/>
              <w:jc w:val="center"/>
              <w:rPr>
                <w:rFonts w:ascii="Times New Roman" w:eastAsia="Times New Roman" w:hAnsi="Times New Roman" w:cs="Times New Roman"/>
                <w:b/>
                <w:color w:val="000000"/>
                <w:sz w:val="28"/>
                <w:szCs w:val="28"/>
                <w:lang w:val="it-IT" w:bidi="en-US"/>
              </w:rPr>
            </w:pPr>
            <w:r>
              <w:rPr>
                <w:rFonts w:ascii="Times New Roman" w:eastAsia="Times New Roman" w:hAnsi="Times New Roman" w:cs="Times New Roman"/>
                <w:b/>
                <w:color w:val="000000"/>
                <w:sz w:val="28"/>
                <w:szCs w:val="28"/>
                <w:lang w:val="it-IT" w:bidi="en-US"/>
              </w:rPr>
              <w:t>Nguyễn Duy Hòa</w:t>
            </w:r>
          </w:p>
        </w:tc>
      </w:tr>
    </w:tbl>
    <w:p w14:paraId="5C3E1788" w14:textId="77777777" w:rsidR="000B431C" w:rsidRDefault="000B431C" w:rsidP="00804827"/>
    <w:sectPr w:rsidR="000B431C" w:rsidSect="00F433E9">
      <w:headerReference w:type="default" r:id="rId6"/>
      <w:footerReference w:type="even" r:id="rId7"/>
      <w:foot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431B" w14:textId="77777777" w:rsidR="00E23FE2" w:rsidRDefault="00E23FE2">
      <w:pPr>
        <w:spacing w:after="0" w:line="240" w:lineRule="auto"/>
      </w:pPr>
      <w:r>
        <w:separator/>
      </w:r>
    </w:p>
  </w:endnote>
  <w:endnote w:type="continuationSeparator" w:id="0">
    <w:p w14:paraId="2EFF1533" w14:textId="77777777" w:rsidR="00E23FE2" w:rsidRDefault="00E2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B811" w14:textId="77777777" w:rsidR="007130EB" w:rsidRDefault="007130EB">
    <w:pPr>
      <w:pStyle w:val="GenStyleDefPar"/>
      <w:framePr w:wrap="around" w:vAnchor="text" w:hAnchor="margin" w:xAlign="right" w:y="1"/>
    </w:pPr>
  </w:p>
  <w:p w14:paraId="36544D14" w14:textId="77777777" w:rsidR="007130EB" w:rsidRDefault="007130EB">
    <w:pPr>
      <w:pStyle w:val="GenStyleDefPa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560A" w14:textId="77777777" w:rsidR="007130EB" w:rsidRDefault="007130EB">
    <w:pPr>
      <w:pStyle w:val="GenStyleDefPar"/>
      <w:framePr w:wrap="around" w:vAnchor="text" w:hAnchor="margin" w:xAlign="right" w:y="1"/>
      <w:rPr>
        <w:sz w:val="24"/>
      </w:rPr>
    </w:pPr>
  </w:p>
  <w:p w14:paraId="1A7C8A70" w14:textId="77777777" w:rsidR="007130EB" w:rsidRDefault="007130EB" w:rsidP="00804827">
    <w:pPr>
      <w:pStyle w:val="GenStyleDefPa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1E88" w14:textId="77777777" w:rsidR="00E23FE2" w:rsidRDefault="00E23FE2">
      <w:pPr>
        <w:spacing w:after="0" w:line="240" w:lineRule="auto"/>
      </w:pPr>
      <w:r>
        <w:separator/>
      </w:r>
    </w:p>
  </w:footnote>
  <w:footnote w:type="continuationSeparator" w:id="0">
    <w:p w14:paraId="23373843" w14:textId="77777777" w:rsidR="00E23FE2" w:rsidRDefault="00E23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C2EC" w14:textId="77777777" w:rsidR="007130EB" w:rsidRDefault="00A52A5E">
    <w:pPr>
      <w:pStyle w:val="Heading5"/>
      <w:jc w:val="center"/>
      <w:rPr>
        <w:b w:val="0"/>
        <w:bCs w:val="0"/>
        <w:sz w:val="24"/>
        <w:szCs w:val="24"/>
      </w:rPr>
    </w:pPr>
    <w:r>
      <w:fldChar w:fldCharType="begin"/>
    </w:r>
    <w:r>
      <w:instrText>PAGE \* MERGEFORMAT</w:instrText>
    </w:r>
    <w:r>
      <w:fldChar w:fldCharType="separate"/>
    </w:r>
    <w:r w:rsidR="00BA5AF4" w:rsidRPr="00BA5AF4">
      <w:rPr>
        <w:b w:val="0"/>
        <w:bCs w:val="0"/>
        <w:noProof/>
        <w:sz w:val="24"/>
        <w:szCs w:val="24"/>
      </w:rPr>
      <w:t>2</w:t>
    </w:r>
    <w:r>
      <w:rPr>
        <w:b w:val="0"/>
        <w:bCs w:val="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A5E"/>
    <w:rsid w:val="00063AE1"/>
    <w:rsid w:val="000B431C"/>
    <w:rsid w:val="00144B14"/>
    <w:rsid w:val="00165F2C"/>
    <w:rsid w:val="001E7C56"/>
    <w:rsid w:val="002366CE"/>
    <w:rsid w:val="002372EF"/>
    <w:rsid w:val="002F3F8E"/>
    <w:rsid w:val="003675E3"/>
    <w:rsid w:val="00374407"/>
    <w:rsid w:val="00450F92"/>
    <w:rsid w:val="0046663B"/>
    <w:rsid w:val="004A1DC9"/>
    <w:rsid w:val="004E2345"/>
    <w:rsid w:val="007130EB"/>
    <w:rsid w:val="007E478D"/>
    <w:rsid w:val="00802E42"/>
    <w:rsid w:val="00804827"/>
    <w:rsid w:val="00817414"/>
    <w:rsid w:val="00874319"/>
    <w:rsid w:val="0098004E"/>
    <w:rsid w:val="0098009F"/>
    <w:rsid w:val="00A339A9"/>
    <w:rsid w:val="00A52A5E"/>
    <w:rsid w:val="00B351FE"/>
    <w:rsid w:val="00BA5AF4"/>
    <w:rsid w:val="00D37CBB"/>
    <w:rsid w:val="00D83661"/>
    <w:rsid w:val="00E23FE2"/>
    <w:rsid w:val="00E678FC"/>
    <w:rsid w:val="00EB652D"/>
    <w:rsid w:val="00F4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4547"/>
  <w15:docId w15:val="{A5AA3AD3-9B7F-4A53-986F-DDA86F2F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
    <w:name w:val="Heading #5"/>
    <w:basedOn w:val="Normal"/>
    <w:uiPriority w:val="99"/>
    <w:rsid w:val="00A52A5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tLeast"/>
      <w:ind w:firstLine="720"/>
      <w:jc w:val="both"/>
    </w:pPr>
    <w:rPr>
      <w:rFonts w:ascii="Times New Roman" w:eastAsia="Times New Roman" w:hAnsi="Times New Roman" w:cs="Times New Roman"/>
      <w:b/>
      <w:bCs/>
      <w:sz w:val="26"/>
      <w:szCs w:val="26"/>
      <w:shd w:val="clear" w:color="auto" w:fill="FFFFFF"/>
      <w:lang w:bidi="en-US"/>
    </w:rPr>
  </w:style>
  <w:style w:type="paragraph" w:customStyle="1" w:styleId="GenStyleDefPar">
    <w:name w:val="GenStyleDefPar"/>
    <w:rsid w:val="00A52A5E"/>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720"/>
      <w:jc w:val="both"/>
    </w:pPr>
    <w:rPr>
      <w:rFonts w:ascii="Times New Roman" w:eastAsia="Times New Roman" w:hAnsi="Times New Roman" w:cs="Times New Roman"/>
      <w:sz w:val="28"/>
      <w:szCs w:val="28"/>
      <w:lang w:bidi="en-US"/>
    </w:rPr>
  </w:style>
  <w:style w:type="table" w:styleId="TableGrid">
    <w:name w:val="Table Grid"/>
    <w:basedOn w:val="TableNormal"/>
    <w:uiPriority w:val="59"/>
    <w:rsid w:val="00A5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27"/>
  </w:style>
  <w:style w:type="paragraph" w:styleId="Footer">
    <w:name w:val="footer"/>
    <w:basedOn w:val="Normal"/>
    <w:link w:val="FooterChar"/>
    <w:uiPriority w:val="99"/>
    <w:unhideWhenUsed/>
    <w:rsid w:val="00804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DELL</dc:creator>
  <cp:lastModifiedBy>Admin</cp:lastModifiedBy>
  <cp:revision>19</cp:revision>
  <dcterms:created xsi:type="dcterms:W3CDTF">2025-07-10T14:44:00Z</dcterms:created>
  <dcterms:modified xsi:type="dcterms:W3CDTF">2025-07-14T15:59:00Z</dcterms:modified>
</cp:coreProperties>
</file>